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45C" w:rsidRPr="00C155AC" w:rsidRDefault="00F3145C" w:rsidP="00F3145C">
      <w:pPr>
        <w:pStyle w:val="ConsPlusNormal"/>
        <w:widowControl/>
        <w:tabs>
          <w:tab w:val="left" w:pos="360"/>
        </w:tabs>
        <w:spacing w:before="120" w:after="120"/>
        <w:ind w:firstLine="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5903D0" w:rsidRPr="00BD2046" w:rsidRDefault="005903D0" w:rsidP="005903D0">
      <w:pPr>
        <w:pStyle w:val="-3"/>
        <w:numPr>
          <w:ilvl w:val="0"/>
          <w:numId w:val="10"/>
        </w:numPr>
        <w:tabs>
          <w:tab w:val="left" w:pos="426"/>
        </w:tabs>
        <w:spacing w:line="240" w:lineRule="auto"/>
        <w:rPr>
          <w:sz w:val="22"/>
          <w:szCs w:val="22"/>
        </w:rPr>
      </w:pPr>
      <w:r w:rsidRPr="00F74410">
        <w:rPr>
          <w:b/>
          <w:sz w:val="23"/>
          <w:szCs w:val="23"/>
        </w:rPr>
        <w:t>Наименование МТР, услуг:</w:t>
      </w:r>
      <w:r w:rsidR="000B0270" w:rsidRPr="00F74410">
        <w:rPr>
          <w:rFonts w:eastAsia="Times New Roman"/>
          <w:iCs/>
          <w:color w:val="000000" w:themeColor="text1"/>
          <w:sz w:val="24"/>
        </w:rPr>
        <w:t xml:space="preserve"> </w:t>
      </w:r>
      <w:r w:rsidR="00C3720C">
        <w:rPr>
          <w:rFonts w:eastAsia="Times New Roman"/>
          <w:iCs/>
          <w:color w:val="000000" w:themeColor="text1"/>
          <w:sz w:val="24"/>
        </w:rPr>
        <w:t>Копировально-множительная техника</w:t>
      </w:r>
      <w:r w:rsidR="008C6123">
        <w:rPr>
          <w:rFonts w:eastAsia="Times New Roman"/>
          <w:iCs/>
          <w:color w:val="000000" w:themeColor="text1"/>
          <w:sz w:val="24"/>
        </w:rPr>
        <w:t>.</w:t>
      </w:r>
    </w:p>
    <w:p w:rsidR="005903D0" w:rsidRPr="001903AB" w:rsidRDefault="00024743" w:rsidP="00024743">
      <w:pPr>
        <w:pStyle w:val="-3"/>
        <w:numPr>
          <w:ilvl w:val="0"/>
          <w:numId w:val="10"/>
        </w:numPr>
        <w:tabs>
          <w:tab w:val="left" w:pos="426"/>
        </w:tabs>
        <w:spacing w:line="240" w:lineRule="auto"/>
        <w:rPr>
          <w:b/>
          <w:sz w:val="23"/>
          <w:szCs w:val="23"/>
        </w:rPr>
      </w:pPr>
      <w:r w:rsidRPr="00F74410">
        <w:rPr>
          <w:b/>
          <w:sz w:val="23"/>
          <w:szCs w:val="23"/>
        </w:rPr>
        <w:t>Задача (цель, проект), для реализации которой приобретаются данные МТР, работы, услуги</w:t>
      </w:r>
      <w:r w:rsidR="005903D0" w:rsidRPr="00F74410">
        <w:rPr>
          <w:b/>
          <w:sz w:val="23"/>
          <w:szCs w:val="23"/>
        </w:rPr>
        <w:t>:</w:t>
      </w:r>
      <w:r w:rsidR="005903D0" w:rsidRPr="00F74410">
        <w:rPr>
          <w:rFonts w:eastAsia="Times New Roman"/>
          <w:sz w:val="23"/>
          <w:szCs w:val="23"/>
        </w:rPr>
        <w:t xml:space="preserve"> </w:t>
      </w:r>
      <w:r w:rsidR="00BD2046">
        <w:rPr>
          <w:sz w:val="22"/>
        </w:rPr>
        <w:t xml:space="preserve">Обеспечение сотрудников АО «ЗПП» </w:t>
      </w:r>
      <w:r w:rsidR="00C3720C">
        <w:rPr>
          <w:sz w:val="22"/>
        </w:rPr>
        <w:t>к</w:t>
      </w:r>
      <w:r w:rsidR="00C3720C">
        <w:rPr>
          <w:rFonts w:eastAsia="Times New Roman"/>
          <w:iCs/>
          <w:color w:val="000000" w:themeColor="text1"/>
          <w:sz w:val="24"/>
        </w:rPr>
        <w:t>опировально-множительной техникой.</w:t>
      </w:r>
    </w:p>
    <w:p w:rsidR="005903D0" w:rsidRPr="005903D0" w:rsidRDefault="00024743" w:rsidP="005903D0">
      <w:pPr>
        <w:pStyle w:val="-3"/>
        <w:numPr>
          <w:ilvl w:val="0"/>
          <w:numId w:val="10"/>
        </w:numPr>
        <w:tabs>
          <w:tab w:val="left" w:pos="426"/>
        </w:tabs>
        <w:spacing w:line="240" w:lineRule="auto"/>
        <w:rPr>
          <w:sz w:val="23"/>
          <w:szCs w:val="23"/>
        </w:rPr>
      </w:pPr>
      <w:r w:rsidRPr="00024743">
        <w:rPr>
          <w:b/>
          <w:sz w:val="23"/>
          <w:szCs w:val="23"/>
        </w:rPr>
        <w:t>Функции, которые будут выполнять приобретаемые МТР, работы, услуги в рамках реализации задачи или проекта</w:t>
      </w:r>
      <w:r w:rsidR="005903D0" w:rsidRPr="005903D0">
        <w:rPr>
          <w:b/>
          <w:sz w:val="23"/>
          <w:szCs w:val="23"/>
        </w:rPr>
        <w:t>:</w:t>
      </w:r>
      <w:r w:rsidR="005903D0" w:rsidRPr="005903D0">
        <w:rPr>
          <w:rFonts w:eastAsia="Times New Roman"/>
          <w:sz w:val="23"/>
          <w:szCs w:val="23"/>
        </w:rPr>
        <w:t xml:space="preserve"> </w:t>
      </w:r>
    </w:p>
    <w:p w:rsidR="000B0270" w:rsidRPr="00F74410" w:rsidRDefault="006B7598" w:rsidP="004055B9">
      <w:pPr>
        <w:pStyle w:val="ac"/>
        <w:numPr>
          <w:ilvl w:val="0"/>
          <w:numId w:val="31"/>
        </w:numPr>
        <w:jc w:val="both"/>
      </w:pPr>
      <w:r>
        <w:rPr>
          <w:color w:val="000000"/>
        </w:rPr>
        <w:t>Печать</w:t>
      </w:r>
      <w:r w:rsidR="00F74410">
        <w:rPr>
          <w:color w:val="000000"/>
        </w:rPr>
        <w:t>.</w:t>
      </w:r>
    </w:p>
    <w:p w:rsidR="00F74410" w:rsidRPr="00F74410" w:rsidRDefault="006B7598" w:rsidP="004055B9">
      <w:pPr>
        <w:pStyle w:val="ac"/>
        <w:numPr>
          <w:ilvl w:val="0"/>
          <w:numId w:val="31"/>
        </w:numPr>
        <w:jc w:val="both"/>
      </w:pPr>
      <w:r>
        <w:rPr>
          <w:color w:val="000000"/>
        </w:rPr>
        <w:t>Копирование</w:t>
      </w:r>
      <w:r w:rsidR="00F74410">
        <w:rPr>
          <w:color w:val="000000"/>
        </w:rPr>
        <w:t>.</w:t>
      </w:r>
    </w:p>
    <w:p w:rsidR="00F74410" w:rsidRPr="00F74410" w:rsidRDefault="006B7598" w:rsidP="004055B9">
      <w:pPr>
        <w:pStyle w:val="ac"/>
        <w:numPr>
          <w:ilvl w:val="0"/>
          <w:numId w:val="31"/>
        </w:numPr>
        <w:jc w:val="both"/>
      </w:pPr>
      <w:r>
        <w:rPr>
          <w:color w:val="000000"/>
        </w:rPr>
        <w:t>Сканирование</w:t>
      </w:r>
      <w:r w:rsidR="00F74410">
        <w:rPr>
          <w:color w:val="000000"/>
        </w:rPr>
        <w:t>.</w:t>
      </w:r>
    </w:p>
    <w:p w:rsidR="005903D0" w:rsidRPr="001903AB" w:rsidRDefault="00024743" w:rsidP="005903D0">
      <w:pPr>
        <w:pStyle w:val="-3"/>
        <w:numPr>
          <w:ilvl w:val="0"/>
          <w:numId w:val="10"/>
        </w:numPr>
        <w:tabs>
          <w:tab w:val="left" w:pos="426"/>
        </w:tabs>
        <w:spacing w:line="240" w:lineRule="auto"/>
        <w:rPr>
          <w:sz w:val="23"/>
          <w:szCs w:val="23"/>
        </w:rPr>
      </w:pPr>
      <w:r w:rsidRPr="00024743">
        <w:rPr>
          <w:b/>
          <w:sz w:val="22"/>
          <w:szCs w:val="22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</w:t>
      </w:r>
      <w:r w:rsidR="005903D0" w:rsidRPr="00024743">
        <w:rPr>
          <w:b/>
          <w:sz w:val="22"/>
          <w:szCs w:val="22"/>
        </w:rPr>
        <w:t>:</w:t>
      </w:r>
      <w:r w:rsidR="005903D0" w:rsidRPr="003C347D">
        <w:rPr>
          <w:b/>
          <w:sz w:val="23"/>
          <w:szCs w:val="23"/>
        </w:rPr>
        <w:t xml:space="preserve">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2268"/>
        <w:gridCol w:w="6237"/>
        <w:gridCol w:w="843"/>
      </w:tblGrid>
      <w:tr w:rsidR="001903AB" w:rsidTr="000B5962">
        <w:tc>
          <w:tcPr>
            <w:tcW w:w="988" w:type="dxa"/>
          </w:tcPr>
          <w:p w:rsidR="001903AB" w:rsidRDefault="001903AB" w:rsidP="000B596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№ п/п</w:t>
            </w:r>
          </w:p>
        </w:tc>
        <w:tc>
          <w:tcPr>
            <w:tcW w:w="2268" w:type="dxa"/>
          </w:tcPr>
          <w:p w:rsidR="001903AB" w:rsidRDefault="001903AB" w:rsidP="000B596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6237" w:type="dxa"/>
          </w:tcPr>
          <w:p w:rsidR="001903AB" w:rsidRDefault="001903AB" w:rsidP="000B5962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Описание</w:t>
            </w:r>
          </w:p>
        </w:tc>
        <w:tc>
          <w:tcPr>
            <w:tcW w:w="843" w:type="dxa"/>
          </w:tcPr>
          <w:p w:rsidR="001903AB" w:rsidRDefault="001903AB" w:rsidP="00DF0974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Кол</w:t>
            </w:r>
            <w:r w:rsidR="00DF0974">
              <w:rPr>
                <w:b/>
                <w:color w:val="000000" w:themeColor="text1"/>
                <w:lang w:val="en-US"/>
              </w:rPr>
              <w:t>-</w:t>
            </w:r>
            <w:r>
              <w:rPr>
                <w:b/>
                <w:color w:val="000000" w:themeColor="text1"/>
              </w:rPr>
              <w:t xml:space="preserve">во, ед. </w:t>
            </w:r>
          </w:p>
        </w:tc>
      </w:tr>
      <w:tr w:rsidR="004F1A91" w:rsidTr="000B5962">
        <w:tc>
          <w:tcPr>
            <w:tcW w:w="988" w:type="dxa"/>
          </w:tcPr>
          <w:p w:rsidR="004F1A91" w:rsidRDefault="004F1A91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</w:tc>
        <w:tc>
          <w:tcPr>
            <w:tcW w:w="2268" w:type="dxa"/>
          </w:tcPr>
          <w:p w:rsidR="004F1A91" w:rsidRDefault="006B7598" w:rsidP="000B5962">
            <w:pPr>
              <w:rPr>
                <w:b/>
                <w:color w:val="000000" w:themeColor="text1"/>
              </w:rPr>
            </w:pPr>
            <w:r>
              <w:t xml:space="preserve">МФУ </w:t>
            </w:r>
            <w:r>
              <w:rPr>
                <w:lang w:val="en-US"/>
              </w:rPr>
              <w:t>Canon</w:t>
            </w:r>
            <w:r>
              <w:t xml:space="preserve"> </w:t>
            </w:r>
            <w:r w:rsidR="00F61211">
              <w:rPr>
                <w:lang w:val="en-US"/>
              </w:rPr>
              <w:t>MF</w:t>
            </w:r>
            <w:r>
              <w:t>463</w:t>
            </w:r>
            <w:proofErr w:type="spellStart"/>
            <w:r>
              <w:rPr>
                <w:lang w:val="en-US"/>
              </w:rPr>
              <w:t>dw</w:t>
            </w:r>
            <w:proofErr w:type="spellEnd"/>
          </w:p>
        </w:tc>
        <w:tc>
          <w:tcPr>
            <w:tcW w:w="6237" w:type="dxa"/>
          </w:tcPr>
          <w:p w:rsidR="006B7598" w:rsidRPr="001757F2" w:rsidRDefault="006B7598" w:rsidP="006B7598">
            <w:pPr>
              <w:pStyle w:val="ac"/>
              <w:numPr>
                <w:ilvl w:val="0"/>
                <w:numId w:val="32"/>
              </w:numPr>
              <w:tabs>
                <w:tab w:val="left" w:pos="317"/>
              </w:tabs>
              <w:suppressAutoHyphens w:val="0"/>
              <w:jc w:val="both"/>
              <w:rPr>
                <w:b/>
              </w:rPr>
            </w:pPr>
            <w:r w:rsidRPr="001757F2">
              <w:rPr>
                <w:b/>
              </w:rPr>
              <w:t>Общие характеристики: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>
              <w:t>Т</w:t>
            </w:r>
            <w:r w:rsidRPr="002A14F9">
              <w:t>ип устройства: МФУ</w:t>
            </w:r>
          </w:p>
          <w:p w:rsidR="006B7598" w:rsidRPr="002A14F9" w:rsidRDefault="006B7598" w:rsidP="006B7598">
            <w:pPr>
              <w:tabs>
                <w:tab w:val="left" w:pos="317"/>
              </w:tabs>
              <w:jc w:val="both"/>
            </w:pPr>
            <w:r>
              <w:t>Тип р</w:t>
            </w:r>
            <w:r w:rsidRPr="00787308">
              <w:t>асходны</w:t>
            </w:r>
            <w:r>
              <w:t>х</w:t>
            </w:r>
            <w:r w:rsidRPr="00787308">
              <w:t xml:space="preserve"> материал</w:t>
            </w:r>
            <w:r>
              <w:t>ов: к</w:t>
            </w:r>
            <w:r w:rsidRPr="00787308">
              <w:t>артридж</w:t>
            </w:r>
          </w:p>
          <w:p w:rsidR="006B7598" w:rsidRPr="00F61211" w:rsidRDefault="006B7598" w:rsidP="006B7598">
            <w:pPr>
              <w:tabs>
                <w:tab w:val="left" w:pos="317"/>
              </w:tabs>
              <w:jc w:val="both"/>
              <w:rPr>
                <w:lang w:val="en-US"/>
              </w:rPr>
            </w:pPr>
            <w:r>
              <w:t>П</w:t>
            </w:r>
            <w:r w:rsidRPr="002A14F9">
              <w:t>оддерживаемые функции – печать, копирование, сканирование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>
              <w:t>Устройство подачи бумаги:</w:t>
            </w:r>
          </w:p>
          <w:p w:rsidR="006B7598" w:rsidRDefault="006B7598" w:rsidP="006B7598">
            <w:pPr>
              <w:pStyle w:val="ac"/>
              <w:numPr>
                <w:ilvl w:val="0"/>
                <w:numId w:val="33"/>
              </w:numPr>
              <w:tabs>
                <w:tab w:val="left" w:pos="317"/>
              </w:tabs>
              <w:suppressAutoHyphens w:val="0"/>
              <w:jc w:val="both"/>
            </w:pPr>
            <w:proofErr w:type="gramStart"/>
            <w:r w:rsidRPr="00A26112">
              <w:t>кассета</w:t>
            </w:r>
            <w:proofErr w:type="gramEnd"/>
            <w:r w:rsidRPr="00A26112">
              <w:t xml:space="preserve"> емкостью не менее 250 листов</w:t>
            </w:r>
          </w:p>
          <w:p w:rsidR="006B7598" w:rsidRDefault="006B7598" w:rsidP="006B7598">
            <w:pPr>
              <w:pStyle w:val="ac"/>
              <w:numPr>
                <w:ilvl w:val="0"/>
                <w:numId w:val="33"/>
              </w:numPr>
              <w:tabs>
                <w:tab w:val="left" w:pos="317"/>
              </w:tabs>
              <w:suppressAutoHyphens w:val="0"/>
              <w:jc w:val="both"/>
            </w:pPr>
            <w:r w:rsidRPr="00A26112">
              <w:t xml:space="preserve"> </w:t>
            </w:r>
            <w:proofErr w:type="gramStart"/>
            <w:r w:rsidRPr="00A26112">
              <w:t>многофункциональный</w:t>
            </w:r>
            <w:proofErr w:type="gramEnd"/>
            <w:r w:rsidRPr="00A26112">
              <w:t xml:space="preserve"> лоток емкостью не менее 100 листов</w:t>
            </w:r>
          </w:p>
          <w:p w:rsidR="006B7598" w:rsidRDefault="006B7598" w:rsidP="006B7598">
            <w:pPr>
              <w:pStyle w:val="ac"/>
              <w:numPr>
                <w:ilvl w:val="0"/>
                <w:numId w:val="33"/>
              </w:numPr>
              <w:tabs>
                <w:tab w:val="left" w:pos="317"/>
              </w:tabs>
              <w:suppressAutoHyphens w:val="0"/>
              <w:jc w:val="both"/>
            </w:pPr>
            <w:proofErr w:type="gramStart"/>
            <w:r w:rsidRPr="00A26112">
              <w:t>устройство</w:t>
            </w:r>
            <w:proofErr w:type="gramEnd"/>
            <w:r w:rsidRPr="00A26112">
              <w:t xml:space="preserve"> автоматической подачи документов не менее 50 листов</w:t>
            </w:r>
          </w:p>
          <w:p w:rsidR="006B7598" w:rsidRPr="00A26112" w:rsidRDefault="006B7598" w:rsidP="006B7598">
            <w:pPr>
              <w:tabs>
                <w:tab w:val="left" w:pos="317"/>
              </w:tabs>
              <w:jc w:val="both"/>
            </w:pPr>
            <w:r>
              <w:t>Л</w:t>
            </w:r>
            <w:r w:rsidRPr="00A26112">
              <w:t>оток приема бумаги не менее</w:t>
            </w:r>
            <w:r>
              <w:t xml:space="preserve"> </w:t>
            </w:r>
            <w:r w:rsidRPr="00A26112">
              <w:t>150 листов</w:t>
            </w:r>
          </w:p>
          <w:p w:rsidR="006B7598" w:rsidRPr="000D79A0" w:rsidRDefault="006B7598" w:rsidP="006B7598">
            <w:pPr>
              <w:tabs>
                <w:tab w:val="left" w:pos="317"/>
              </w:tabs>
              <w:jc w:val="both"/>
            </w:pPr>
            <w:r w:rsidRPr="000D79A0">
              <w:t>Типы материалов для печати</w:t>
            </w:r>
            <w:r>
              <w:t>: о</w:t>
            </w:r>
            <w:r w:rsidRPr="000D79A0">
              <w:t>бычная бумага, вторичная бумага, плотная бумага, тонкая бумага, этикетки, открытки, конверты</w:t>
            </w:r>
          </w:p>
          <w:p w:rsidR="006B7598" w:rsidRPr="000D79A0" w:rsidRDefault="006B7598" w:rsidP="006B7598">
            <w:pPr>
              <w:tabs>
                <w:tab w:val="left" w:pos="317"/>
              </w:tabs>
              <w:jc w:val="both"/>
            </w:pPr>
            <w:r w:rsidRPr="000D79A0">
              <w:t>Формат материалов для печати</w:t>
            </w:r>
            <w:r>
              <w:t>: к</w:t>
            </w:r>
            <w:r w:rsidRPr="000D79A0">
              <w:t>ассета (стандартная и дополнительная)</w:t>
            </w:r>
            <w:r>
              <w:t xml:space="preserve"> - </w:t>
            </w:r>
            <w:r w:rsidRPr="000D79A0">
              <w:rPr>
                <w:lang w:val="en-US"/>
              </w:rPr>
              <w:t>A</w:t>
            </w:r>
            <w:r w:rsidRPr="000D79A0">
              <w:t xml:space="preserve">4, </w:t>
            </w:r>
            <w:r w:rsidRPr="000D79A0">
              <w:rPr>
                <w:lang w:val="en-US"/>
              </w:rPr>
              <w:t>A</w:t>
            </w:r>
            <w:r w:rsidRPr="000D79A0">
              <w:t xml:space="preserve">5, </w:t>
            </w:r>
            <w:r w:rsidRPr="000D79A0">
              <w:rPr>
                <w:lang w:val="en-US"/>
              </w:rPr>
              <w:t>A</w:t>
            </w:r>
            <w:r w:rsidRPr="000D79A0">
              <w:t xml:space="preserve">5 (альбомная ориентация), </w:t>
            </w:r>
            <w:r w:rsidRPr="000D79A0">
              <w:rPr>
                <w:lang w:val="en-US"/>
              </w:rPr>
              <w:t>A</w:t>
            </w:r>
            <w:r w:rsidRPr="000D79A0">
              <w:t xml:space="preserve">6, </w:t>
            </w:r>
            <w:r w:rsidRPr="000D79A0">
              <w:rPr>
                <w:lang w:val="en-US"/>
              </w:rPr>
              <w:t>B</w:t>
            </w:r>
            <w:r w:rsidRPr="000D79A0">
              <w:t xml:space="preserve">5, </w:t>
            </w:r>
            <w:r w:rsidRPr="000D79A0">
              <w:rPr>
                <w:lang w:val="en-US"/>
              </w:rPr>
              <w:t>Legal</w:t>
            </w:r>
            <w:r w:rsidRPr="000D79A0">
              <w:t xml:space="preserve">, </w:t>
            </w:r>
            <w:r w:rsidRPr="000D79A0">
              <w:rPr>
                <w:lang w:val="en-US"/>
              </w:rPr>
              <w:t>Letter</w:t>
            </w:r>
            <w:r w:rsidRPr="000D79A0">
              <w:t xml:space="preserve">, </w:t>
            </w:r>
            <w:r w:rsidRPr="000D79A0">
              <w:rPr>
                <w:lang w:val="en-US"/>
              </w:rPr>
              <w:t>Executive</w:t>
            </w:r>
            <w:r w:rsidRPr="000D79A0">
              <w:t xml:space="preserve">, </w:t>
            </w:r>
            <w:r w:rsidRPr="000D79A0">
              <w:rPr>
                <w:lang w:val="en-US"/>
              </w:rPr>
              <w:t>Statement</w:t>
            </w:r>
            <w:r w:rsidRPr="000D79A0">
              <w:t xml:space="preserve">, </w:t>
            </w:r>
            <w:r w:rsidRPr="000D79A0">
              <w:rPr>
                <w:lang w:val="en-US"/>
              </w:rPr>
              <w:t>OFFICIO</w:t>
            </w:r>
            <w:r w:rsidRPr="000D79A0">
              <w:t xml:space="preserve">, </w:t>
            </w:r>
            <w:r w:rsidRPr="000D79A0">
              <w:rPr>
                <w:lang w:val="en-US"/>
              </w:rPr>
              <w:t>B</w:t>
            </w:r>
            <w:r w:rsidRPr="000D79A0">
              <w:t>-</w:t>
            </w:r>
            <w:r w:rsidRPr="000D79A0">
              <w:rPr>
                <w:lang w:val="en-US"/>
              </w:rPr>
              <w:t>OFFICIO</w:t>
            </w:r>
            <w:r w:rsidRPr="000D79A0">
              <w:t xml:space="preserve">, </w:t>
            </w:r>
            <w:r w:rsidRPr="000D79A0">
              <w:rPr>
                <w:lang w:val="en-US"/>
              </w:rPr>
              <w:t>M</w:t>
            </w:r>
            <w:r w:rsidRPr="000D79A0">
              <w:t>-</w:t>
            </w:r>
            <w:r w:rsidRPr="000D79A0">
              <w:rPr>
                <w:lang w:val="en-US"/>
              </w:rPr>
              <w:t>OFFICIO</w:t>
            </w:r>
            <w:r w:rsidRPr="000D79A0">
              <w:t xml:space="preserve">, </w:t>
            </w:r>
            <w:r w:rsidRPr="000D79A0">
              <w:rPr>
                <w:lang w:val="en-US"/>
              </w:rPr>
              <w:t>GLTR</w:t>
            </w:r>
            <w:r w:rsidRPr="000D79A0">
              <w:t xml:space="preserve">, </w:t>
            </w:r>
            <w:r w:rsidRPr="000D79A0">
              <w:rPr>
                <w:lang w:val="en-US"/>
              </w:rPr>
              <w:t>GLGL</w:t>
            </w:r>
            <w:r w:rsidRPr="000D79A0">
              <w:t xml:space="preserve">, </w:t>
            </w:r>
            <w:r w:rsidRPr="000D79A0">
              <w:rPr>
                <w:lang w:val="en-US"/>
              </w:rPr>
              <w:t>Foolscap</w:t>
            </w:r>
            <w:r w:rsidRPr="000D79A0">
              <w:t>, 16</w:t>
            </w:r>
            <w:r w:rsidRPr="000D79A0">
              <w:rPr>
                <w:lang w:val="en-US"/>
              </w:rPr>
              <w:t>K</w:t>
            </w:r>
            <w:r w:rsidRPr="000D79A0">
              <w:t>, специальные размеры: мин. 105 х 148 мм, макс. 216,0 х 355,6 мм</w:t>
            </w:r>
            <w:r>
              <w:t xml:space="preserve"> / у</w:t>
            </w:r>
            <w:r w:rsidRPr="000D79A0">
              <w:t xml:space="preserve">ниверсальный лоток:A4, A5, A5 (альбомная ориентация), A6, B5, </w:t>
            </w:r>
            <w:proofErr w:type="spellStart"/>
            <w:r w:rsidRPr="000D79A0">
              <w:t>Legal</w:t>
            </w:r>
            <w:proofErr w:type="spellEnd"/>
            <w:r w:rsidRPr="000D79A0">
              <w:t xml:space="preserve">, </w:t>
            </w:r>
            <w:proofErr w:type="spellStart"/>
            <w:r w:rsidRPr="000D79A0">
              <w:t>Letter</w:t>
            </w:r>
            <w:proofErr w:type="spellEnd"/>
            <w:r w:rsidRPr="000D79A0">
              <w:t xml:space="preserve">, </w:t>
            </w:r>
            <w:proofErr w:type="spellStart"/>
            <w:r w:rsidRPr="000D79A0">
              <w:t>Executive</w:t>
            </w:r>
            <w:proofErr w:type="spellEnd"/>
            <w:r w:rsidRPr="000D79A0">
              <w:t xml:space="preserve">, </w:t>
            </w:r>
            <w:proofErr w:type="spellStart"/>
            <w:r w:rsidRPr="000D79A0">
              <w:t>Statement</w:t>
            </w:r>
            <w:proofErr w:type="spellEnd"/>
            <w:r w:rsidRPr="000D79A0">
              <w:t xml:space="preserve">, OFFICIO, B-OFFICIO, M-OFFICIO, GLTR, GLGL, </w:t>
            </w:r>
            <w:proofErr w:type="spellStart"/>
            <w:r w:rsidRPr="000D79A0">
              <w:t>Foolscap</w:t>
            </w:r>
            <w:proofErr w:type="spellEnd"/>
            <w:r w:rsidRPr="000D79A0">
              <w:t xml:space="preserve">, 16K, карточки указателя, конверты (COM10, </w:t>
            </w:r>
            <w:proofErr w:type="spellStart"/>
            <w:r w:rsidRPr="000D79A0">
              <w:t>Monarch</w:t>
            </w:r>
            <w:proofErr w:type="spellEnd"/>
            <w:r w:rsidRPr="000D79A0">
              <w:t>, C5, DL), специальные размеры: мин. 76,2 x 127 мм, макс. 216,0 х 355,6 мм</w:t>
            </w:r>
            <w:r>
              <w:t xml:space="preserve"> / у</w:t>
            </w:r>
            <w:r w:rsidRPr="000D79A0">
              <w:t xml:space="preserve">стройство автоматической подачи документов:A4, A5, A6, B5, </w:t>
            </w:r>
            <w:proofErr w:type="spellStart"/>
            <w:r w:rsidRPr="000D79A0">
              <w:t>Legal</w:t>
            </w:r>
            <w:proofErr w:type="spellEnd"/>
            <w:r w:rsidRPr="000D79A0">
              <w:t xml:space="preserve">, </w:t>
            </w:r>
            <w:proofErr w:type="spellStart"/>
            <w:r w:rsidRPr="000D79A0">
              <w:t>Letter</w:t>
            </w:r>
            <w:proofErr w:type="spellEnd"/>
            <w:r w:rsidRPr="000D79A0">
              <w:t xml:space="preserve">, </w:t>
            </w:r>
            <w:proofErr w:type="spellStart"/>
            <w:r w:rsidRPr="000D79A0">
              <w:t>Statement</w:t>
            </w:r>
            <w:proofErr w:type="spellEnd"/>
            <w:r w:rsidRPr="000D79A0">
              <w:t xml:space="preserve">, специальные размеры: мин. </w:t>
            </w:r>
            <w:r>
              <w:t>48</w:t>
            </w:r>
            <w:r w:rsidRPr="000D79A0">
              <w:t xml:space="preserve"> x </w:t>
            </w:r>
            <w:r>
              <w:t>85</w:t>
            </w:r>
            <w:r w:rsidRPr="000D79A0">
              <w:t xml:space="preserve"> мм, макс. 21</w:t>
            </w:r>
            <w:r>
              <w:t>6</w:t>
            </w:r>
            <w:r w:rsidRPr="000D79A0">
              <w:t xml:space="preserve"> x 355,6 мм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0D79A0">
              <w:t>Плотность материала для печати</w:t>
            </w:r>
            <w:r>
              <w:t xml:space="preserve">: </w:t>
            </w:r>
          </w:p>
          <w:p w:rsidR="006B7598" w:rsidRDefault="006B7598" w:rsidP="006B7598">
            <w:pPr>
              <w:pStyle w:val="ac"/>
              <w:numPr>
                <w:ilvl w:val="0"/>
                <w:numId w:val="34"/>
              </w:numPr>
              <w:tabs>
                <w:tab w:val="left" w:pos="317"/>
              </w:tabs>
              <w:suppressAutoHyphens w:val="0"/>
              <w:jc w:val="both"/>
            </w:pPr>
            <w:proofErr w:type="gramStart"/>
            <w:r w:rsidRPr="00A26112">
              <w:t>кассета</w:t>
            </w:r>
            <w:proofErr w:type="gramEnd"/>
            <w:r w:rsidRPr="00A26112">
              <w:t xml:space="preserve"> (стандартная и дополнительная): 60–120 г/м²</w:t>
            </w:r>
          </w:p>
          <w:p w:rsidR="006B7598" w:rsidRDefault="006B7598" w:rsidP="006B7598">
            <w:pPr>
              <w:pStyle w:val="ac"/>
              <w:numPr>
                <w:ilvl w:val="0"/>
                <w:numId w:val="34"/>
              </w:numPr>
              <w:tabs>
                <w:tab w:val="left" w:pos="317"/>
              </w:tabs>
              <w:suppressAutoHyphens w:val="0"/>
              <w:jc w:val="both"/>
            </w:pPr>
            <w:proofErr w:type="gramStart"/>
            <w:r w:rsidRPr="00A26112">
              <w:t>универсальный</w:t>
            </w:r>
            <w:proofErr w:type="gramEnd"/>
            <w:r w:rsidRPr="00A26112">
              <w:t xml:space="preserve"> лоток: 60–1</w:t>
            </w:r>
            <w:r>
              <w:t>99</w:t>
            </w:r>
            <w:r w:rsidRPr="00A26112">
              <w:t>г/м²</w:t>
            </w:r>
          </w:p>
          <w:p w:rsidR="006B7598" w:rsidRPr="00A26112" w:rsidRDefault="006B7598" w:rsidP="006B7598">
            <w:pPr>
              <w:pStyle w:val="ac"/>
              <w:numPr>
                <w:ilvl w:val="0"/>
                <w:numId w:val="34"/>
              </w:numPr>
              <w:tabs>
                <w:tab w:val="left" w:pos="317"/>
              </w:tabs>
              <w:suppressAutoHyphens w:val="0"/>
              <w:jc w:val="both"/>
            </w:pPr>
            <w:proofErr w:type="gramStart"/>
            <w:r w:rsidRPr="00A26112">
              <w:t>устройство</w:t>
            </w:r>
            <w:proofErr w:type="gramEnd"/>
            <w:r w:rsidRPr="00A26112">
              <w:t xml:space="preserve"> автоматической подачи документов: </w:t>
            </w:r>
            <w:r>
              <w:t>60</w:t>
            </w:r>
            <w:r w:rsidRPr="00A26112">
              <w:t>–1</w:t>
            </w:r>
            <w:r>
              <w:t>20</w:t>
            </w:r>
            <w:r w:rsidRPr="00A26112">
              <w:t xml:space="preserve"> г/м²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0D79A0">
              <w:lastRenderedPageBreak/>
              <w:t xml:space="preserve">Двухсторонняя печать: </w:t>
            </w:r>
            <w:r w:rsidRPr="000D79A0">
              <w:rPr>
                <w:lang w:val="en-US"/>
              </w:rPr>
              <w:t>A</w:t>
            </w:r>
            <w:r w:rsidRPr="000D79A0">
              <w:t xml:space="preserve">4, </w:t>
            </w:r>
            <w:r w:rsidRPr="000D79A0">
              <w:rPr>
                <w:lang w:val="en-US"/>
              </w:rPr>
              <w:t>Legal</w:t>
            </w:r>
            <w:r w:rsidRPr="000D79A0">
              <w:t xml:space="preserve">, </w:t>
            </w:r>
            <w:r w:rsidRPr="000D79A0">
              <w:rPr>
                <w:lang w:val="en-US"/>
              </w:rPr>
              <w:t>Letter</w:t>
            </w:r>
            <w:r w:rsidRPr="000D79A0">
              <w:t xml:space="preserve">, </w:t>
            </w:r>
            <w:r w:rsidRPr="000D79A0">
              <w:rPr>
                <w:lang w:val="en-US"/>
              </w:rPr>
              <w:t>OFFICIO</w:t>
            </w:r>
            <w:r w:rsidRPr="000D79A0">
              <w:t xml:space="preserve">, </w:t>
            </w:r>
            <w:r w:rsidRPr="000D79A0">
              <w:rPr>
                <w:lang w:val="en-US"/>
              </w:rPr>
              <w:t>B</w:t>
            </w:r>
            <w:r w:rsidRPr="000D79A0">
              <w:t>-</w:t>
            </w:r>
            <w:r w:rsidRPr="000D79A0">
              <w:rPr>
                <w:lang w:val="en-US"/>
              </w:rPr>
              <w:t>OFFICIO</w:t>
            </w:r>
            <w:r w:rsidRPr="000D79A0">
              <w:t xml:space="preserve">, </w:t>
            </w:r>
            <w:r w:rsidRPr="000D79A0">
              <w:rPr>
                <w:lang w:val="en-US"/>
              </w:rPr>
              <w:t>M</w:t>
            </w:r>
            <w:r w:rsidRPr="000D79A0">
              <w:t>-</w:t>
            </w:r>
            <w:r w:rsidRPr="000D79A0">
              <w:rPr>
                <w:lang w:val="en-US"/>
              </w:rPr>
              <w:t>OFFICIO</w:t>
            </w:r>
            <w:r w:rsidRPr="000D79A0">
              <w:t xml:space="preserve">, </w:t>
            </w:r>
            <w:r w:rsidRPr="000D79A0">
              <w:rPr>
                <w:lang w:val="en-US"/>
              </w:rPr>
              <w:t>GLGL</w:t>
            </w:r>
            <w:r w:rsidRPr="000D79A0">
              <w:t xml:space="preserve">, </w:t>
            </w:r>
            <w:r w:rsidRPr="000D79A0">
              <w:rPr>
                <w:lang w:val="en-US"/>
              </w:rPr>
              <w:t>Foolscap</w:t>
            </w:r>
            <w:r>
              <w:t>, с</w:t>
            </w:r>
            <w:r w:rsidRPr="000D79A0">
              <w:t>пециальный размер: мин. 210 x 279,4 мм, макс. 216,0 х 355,6 мм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>
              <w:t>Частота процессора: не менее 1200 МГц</w:t>
            </w:r>
          </w:p>
          <w:p w:rsidR="006B7598" w:rsidRPr="000E32F6" w:rsidRDefault="006B7598" w:rsidP="006B7598">
            <w:pPr>
              <w:tabs>
                <w:tab w:val="left" w:pos="317"/>
              </w:tabs>
              <w:jc w:val="both"/>
            </w:pPr>
            <w:r>
              <w:t>Встроенный накопитель: не менее 4 ГБ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0E32F6">
              <w:t>Дисплей</w:t>
            </w:r>
            <w:r>
              <w:t>:</w:t>
            </w:r>
            <w:r w:rsidRPr="000E32F6">
              <w:t xml:space="preserve"> цветной</w:t>
            </w:r>
            <w:r>
              <w:t>,</w:t>
            </w:r>
            <w:r w:rsidRPr="000E32F6">
              <w:t xml:space="preserve"> сенсорный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>
              <w:t>Диагональ дисплея: не менее</w:t>
            </w:r>
            <w:r w:rsidRPr="000E32F6">
              <w:t xml:space="preserve"> 5" (12.7 см);</w:t>
            </w:r>
          </w:p>
          <w:p w:rsidR="006B7598" w:rsidRPr="000E32F6" w:rsidRDefault="006B7598" w:rsidP="006B7598">
            <w:pPr>
              <w:tabs>
                <w:tab w:val="left" w:pos="317"/>
              </w:tabs>
              <w:jc w:val="both"/>
            </w:pPr>
            <w:r w:rsidRPr="000E32F6">
              <w:t xml:space="preserve">Уровень шума: </w:t>
            </w:r>
          </w:p>
          <w:p w:rsidR="006B7598" w:rsidRPr="000E32F6" w:rsidRDefault="006B7598" w:rsidP="006B7598">
            <w:pPr>
              <w:pStyle w:val="ac"/>
              <w:numPr>
                <w:ilvl w:val="0"/>
                <w:numId w:val="40"/>
              </w:numPr>
              <w:tabs>
                <w:tab w:val="left" w:pos="317"/>
              </w:tabs>
              <w:suppressAutoHyphens w:val="0"/>
              <w:jc w:val="both"/>
            </w:pPr>
            <w:r w:rsidRPr="000E32F6">
              <w:t xml:space="preserve">Рабочий режим: не </w:t>
            </w:r>
            <w:r>
              <w:t>более</w:t>
            </w:r>
            <w:r w:rsidRPr="000E32F6">
              <w:t xml:space="preserve"> 53 дБ</w:t>
            </w:r>
          </w:p>
          <w:p w:rsidR="006B7598" w:rsidRDefault="006B7598" w:rsidP="006B7598">
            <w:pPr>
              <w:pStyle w:val="ac"/>
              <w:numPr>
                <w:ilvl w:val="0"/>
                <w:numId w:val="40"/>
              </w:numPr>
              <w:tabs>
                <w:tab w:val="left" w:pos="317"/>
              </w:tabs>
              <w:suppressAutoHyphens w:val="0"/>
              <w:jc w:val="both"/>
            </w:pPr>
            <w:r>
              <w:t>Режим ожидания: без шума</w:t>
            </w:r>
          </w:p>
          <w:p w:rsidR="004853D7" w:rsidRPr="000E32F6" w:rsidRDefault="004853D7" w:rsidP="004853D7">
            <w:pPr>
              <w:pStyle w:val="ac"/>
              <w:tabs>
                <w:tab w:val="left" w:pos="317"/>
              </w:tabs>
              <w:suppressAutoHyphens w:val="0"/>
              <w:ind w:left="501"/>
              <w:jc w:val="both"/>
            </w:pPr>
          </w:p>
          <w:p w:rsidR="006B7598" w:rsidRDefault="006B7598" w:rsidP="006B7598">
            <w:pPr>
              <w:pStyle w:val="ac"/>
              <w:numPr>
                <w:ilvl w:val="0"/>
                <w:numId w:val="32"/>
              </w:numPr>
              <w:tabs>
                <w:tab w:val="left" w:pos="317"/>
              </w:tabs>
              <w:suppressAutoHyphens w:val="0"/>
              <w:jc w:val="both"/>
              <w:rPr>
                <w:b/>
              </w:rPr>
            </w:pPr>
            <w:r w:rsidRPr="00642946">
              <w:rPr>
                <w:b/>
              </w:rPr>
              <w:t>Интерфейс</w:t>
            </w:r>
            <w:r w:rsidR="00A01710">
              <w:rPr>
                <w:b/>
              </w:rPr>
              <w:t>:</w:t>
            </w:r>
          </w:p>
          <w:p w:rsidR="006B7598" w:rsidRPr="00642946" w:rsidRDefault="006B7598" w:rsidP="006B7598">
            <w:pPr>
              <w:tabs>
                <w:tab w:val="left" w:pos="317"/>
              </w:tabs>
              <w:jc w:val="both"/>
            </w:pPr>
            <w:r>
              <w:rPr>
                <w:lang w:val="en-US"/>
              </w:rPr>
              <w:t>USB</w:t>
            </w:r>
            <w:r>
              <w:t>: да</w:t>
            </w:r>
          </w:p>
          <w:p w:rsidR="006B7598" w:rsidRPr="00642946" w:rsidRDefault="006B7598" w:rsidP="006B7598">
            <w:pPr>
              <w:tabs>
                <w:tab w:val="left" w:pos="317"/>
              </w:tabs>
              <w:jc w:val="both"/>
            </w:pPr>
            <w:r>
              <w:t>Сеть</w:t>
            </w:r>
            <w:r w:rsidRPr="00A64488">
              <w:t>: 10</w:t>
            </w:r>
            <w:r w:rsidRPr="00A64488">
              <w:rPr>
                <w:lang w:val="en-US"/>
              </w:rPr>
              <w:t>BASE</w:t>
            </w:r>
            <w:r w:rsidRPr="00A64488">
              <w:t>-</w:t>
            </w:r>
            <w:r w:rsidRPr="00A64488">
              <w:rPr>
                <w:lang w:val="en-US"/>
              </w:rPr>
              <w:t>T</w:t>
            </w:r>
            <w:r w:rsidRPr="00A64488">
              <w:t>/100</w:t>
            </w:r>
            <w:r w:rsidRPr="00A64488">
              <w:rPr>
                <w:lang w:val="en-US"/>
              </w:rPr>
              <w:t>BASE</w:t>
            </w:r>
            <w:r w:rsidRPr="00A64488">
              <w:t>-</w:t>
            </w:r>
            <w:r w:rsidRPr="00A64488">
              <w:rPr>
                <w:lang w:val="en-US"/>
              </w:rPr>
              <w:t>TX</w:t>
            </w:r>
            <w:r w:rsidRPr="00A64488">
              <w:t>/1000</w:t>
            </w:r>
            <w:r w:rsidRPr="00A64488">
              <w:rPr>
                <w:lang w:val="en-US"/>
              </w:rPr>
              <w:t>Base</w:t>
            </w:r>
            <w:r w:rsidRPr="00A64488">
              <w:t>-</w:t>
            </w:r>
            <w:r w:rsidRPr="00A64488">
              <w:rPr>
                <w:lang w:val="en-US"/>
              </w:rPr>
              <w:t>T</w:t>
            </w:r>
            <w:r w:rsidRPr="00A64488">
              <w:t xml:space="preserve"> /</w:t>
            </w:r>
            <w:r>
              <w:t xml:space="preserve"> б</w:t>
            </w:r>
            <w:r w:rsidRPr="00642946">
              <w:t>еспроводной 802.11b/g/n, беспроводное прямое подключение</w:t>
            </w:r>
          </w:p>
          <w:p w:rsidR="006B7598" w:rsidRPr="002C7E29" w:rsidRDefault="006B7598" w:rsidP="006B7598">
            <w:pPr>
              <w:tabs>
                <w:tab w:val="left" w:pos="317"/>
              </w:tabs>
              <w:jc w:val="both"/>
              <w:rPr>
                <w:lang w:val="en-US"/>
              </w:rPr>
            </w:pPr>
            <w:r w:rsidRPr="00642946">
              <w:t>Поддерживаемые</w:t>
            </w:r>
            <w:r w:rsidRPr="00A64488">
              <w:rPr>
                <w:lang w:val="en-US"/>
              </w:rPr>
              <w:t xml:space="preserve"> </w:t>
            </w:r>
            <w:r w:rsidRPr="00642946">
              <w:t>ОС</w:t>
            </w:r>
            <w:r w:rsidRPr="00A64488">
              <w:rPr>
                <w:lang w:val="en-US"/>
              </w:rPr>
              <w:t xml:space="preserve">: </w:t>
            </w:r>
            <w:r w:rsidRPr="002C7E29">
              <w:rPr>
                <w:lang w:val="en-US"/>
              </w:rPr>
              <w:t xml:space="preserve">Windows® 11 / Windows® 10 / Server® 2022 / Server® 2019 / Server® 2016 / Server® 2012R2 / Server® 2012 / Mac OS X </w:t>
            </w:r>
            <w:r w:rsidRPr="002C7E29">
              <w:t>версии</w:t>
            </w:r>
            <w:r w:rsidRPr="002C7E29">
              <w:rPr>
                <w:lang w:val="en-US"/>
              </w:rPr>
              <w:t xml:space="preserve"> 10.1</w:t>
            </w:r>
            <w:r w:rsidRPr="00FC2FE2">
              <w:rPr>
                <w:lang w:val="en-US"/>
              </w:rPr>
              <w:t>3</w:t>
            </w:r>
            <w:r w:rsidRPr="002C7E29">
              <w:rPr>
                <w:lang w:val="en-US"/>
              </w:rPr>
              <w:t xml:space="preserve"> </w:t>
            </w:r>
            <w:r w:rsidRPr="002C7E29">
              <w:t>и</w:t>
            </w:r>
            <w:r w:rsidRPr="002C7E29">
              <w:rPr>
                <w:lang w:val="en-US"/>
              </w:rPr>
              <w:t xml:space="preserve"> </w:t>
            </w:r>
            <w:r w:rsidRPr="002C7E29">
              <w:t>выше</w:t>
            </w:r>
            <w:r>
              <w:rPr>
                <w:lang w:val="en-US"/>
              </w:rPr>
              <w:t xml:space="preserve"> / Linux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642946">
              <w:t>Сетевые протоколы</w:t>
            </w:r>
            <w:r>
              <w:t>: SMB не ниже 3.0, WSD (IPv4, IPv6)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>
              <w:t>FTP-сканирование: да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824CA9">
              <w:t>IPP/IPPS</w:t>
            </w:r>
            <w:r>
              <w:t>: да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>
              <w:t>LPD: да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4B6420">
              <w:t>Управление:</w:t>
            </w:r>
            <w:r>
              <w:t xml:space="preserve"> </w:t>
            </w:r>
            <w:proofErr w:type="spellStart"/>
            <w:r w:rsidRPr="004B6420">
              <w:rPr>
                <w:lang w:val="en-US"/>
              </w:rPr>
              <w:t>SNMPv</w:t>
            </w:r>
            <w:proofErr w:type="spellEnd"/>
            <w:r w:rsidRPr="004B6420">
              <w:t xml:space="preserve">1, </w:t>
            </w:r>
            <w:proofErr w:type="spellStart"/>
            <w:r w:rsidRPr="004B6420">
              <w:rPr>
                <w:lang w:val="en-US"/>
              </w:rPr>
              <w:t>SNMPv</w:t>
            </w:r>
            <w:proofErr w:type="spellEnd"/>
            <w:r w:rsidRPr="004B6420">
              <w:t>3 (</w:t>
            </w:r>
            <w:proofErr w:type="spellStart"/>
            <w:r w:rsidRPr="004B6420">
              <w:rPr>
                <w:lang w:val="en-US"/>
              </w:rPr>
              <w:t>IPv</w:t>
            </w:r>
            <w:proofErr w:type="spellEnd"/>
            <w:r w:rsidRPr="004B6420">
              <w:t xml:space="preserve">4, </w:t>
            </w:r>
            <w:proofErr w:type="spellStart"/>
            <w:r w:rsidRPr="004B6420">
              <w:rPr>
                <w:lang w:val="en-US"/>
              </w:rPr>
              <w:t>IPv</w:t>
            </w:r>
            <w:proofErr w:type="spellEnd"/>
            <w:r w:rsidRPr="004B6420">
              <w:t>6)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>
              <w:t xml:space="preserve">Наличие </w:t>
            </w:r>
            <w:r w:rsidRPr="004B6420">
              <w:t>удаленн</w:t>
            </w:r>
            <w:r>
              <w:t>ого</w:t>
            </w:r>
            <w:r w:rsidRPr="004B6420">
              <w:t xml:space="preserve"> пользовательск</w:t>
            </w:r>
            <w:r>
              <w:t>ого</w:t>
            </w:r>
            <w:r w:rsidRPr="004B6420">
              <w:t xml:space="preserve"> интерфейс</w:t>
            </w:r>
            <w:r>
              <w:t>а: да</w:t>
            </w:r>
          </w:p>
          <w:p w:rsidR="004853D7" w:rsidRDefault="004853D7" w:rsidP="006B7598">
            <w:pPr>
              <w:tabs>
                <w:tab w:val="left" w:pos="317"/>
              </w:tabs>
              <w:jc w:val="both"/>
            </w:pPr>
          </w:p>
          <w:p w:rsidR="006B7598" w:rsidRPr="00824CA9" w:rsidRDefault="006B7598" w:rsidP="006B7598">
            <w:pPr>
              <w:pStyle w:val="ac"/>
              <w:numPr>
                <w:ilvl w:val="0"/>
                <w:numId w:val="32"/>
              </w:numPr>
              <w:tabs>
                <w:tab w:val="left" w:pos="317"/>
              </w:tabs>
              <w:suppressAutoHyphens w:val="0"/>
              <w:jc w:val="both"/>
            </w:pPr>
            <w:r>
              <w:t xml:space="preserve"> </w:t>
            </w:r>
            <w:r>
              <w:rPr>
                <w:b/>
              </w:rPr>
              <w:t>Безопасность</w:t>
            </w:r>
            <w:r w:rsidR="00A01710">
              <w:rPr>
                <w:b/>
              </w:rPr>
              <w:t>: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824CA9">
              <w:t>TLS</w:t>
            </w:r>
            <w:r w:rsidR="00E15928">
              <w:t>:</w:t>
            </w:r>
            <w:r>
              <w:t xml:space="preserve"> не ниже 1.3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proofErr w:type="spellStart"/>
            <w:r w:rsidRPr="00463D3E">
              <w:t>IPSec</w:t>
            </w:r>
            <w:proofErr w:type="spellEnd"/>
            <w:r>
              <w:t>: да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>
              <w:t>Ф</w:t>
            </w:r>
            <w:r w:rsidRPr="00463D3E">
              <w:t>ильтрация IP-адресов</w:t>
            </w:r>
            <w:r>
              <w:t>: да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463D3E">
              <w:t>IEEE</w:t>
            </w:r>
            <w:r>
              <w:t xml:space="preserve"> не ниже </w:t>
            </w:r>
            <w:r w:rsidRPr="00463D3E">
              <w:t>802.1X,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463D3E">
              <w:t>SSL (HTTPS, IPPS)</w:t>
            </w:r>
            <w:r>
              <w:t>: да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546DFF">
              <w:t>WEP (64/128 бит)</w:t>
            </w:r>
            <w:r>
              <w:t>: да</w:t>
            </w:r>
            <w:r w:rsidRPr="00546DFF">
              <w:t>,</w:t>
            </w:r>
          </w:p>
          <w:p w:rsidR="006B7598" w:rsidRPr="00546DFF" w:rsidRDefault="006B7598" w:rsidP="006B7598">
            <w:pPr>
              <w:tabs>
                <w:tab w:val="left" w:pos="317"/>
              </w:tabs>
              <w:jc w:val="both"/>
              <w:rPr>
                <w:lang w:val="en-US"/>
              </w:rPr>
            </w:pPr>
            <w:r w:rsidRPr="00546DFF">
              <w:rPr>
                <w:lang w:val="en-US"/>
              </w:rPr>
              <w:t xml:space="preserve">WPA2-PSK (TKIP/AES): </w:t>
            </w:r>
            <w:r>
              <w:t>да</w:t>
            </w:r>
          </w:p>
          <w:p w:rsidR="006B7598" w:rsidRPr="00546DFF" w:rsidRDefault="006B7598" w:rsidP="006B7598">
            <w:pPr>
              <w:tabs>
                <w:tab w:val="left" w:pos="317"/>
              </w:tabs>
              <w:jc w:val="both"/>
              <w:rPr>
                <w:lang w:val="en-US"/>
              </w:rPr>
            </w:pPr>
            <w:r w:rsidRPr="00546DFF">
              <w:rPr>
                <w:lang w:val="en-US"/>
              </w:rPr>
              <w:t xml:space="preserve">WPA2-EAP (AES): </w:t>
            </w:r>
            <w:r>
              <w:t>да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546DFF">
              <w:t>Режим</w:t>
            </w:r>
            <w:r w:rsidRPr="00546DFF">
              <w:rPr>
                <w:lang w:val="en-US"/>
              </w:rPr>
              <w:t xml:space="preserve"> Access Point Mode: </w:t>
            </w:r>
            <w:r>
              <w:t>да</w:t>
            </w:r>
          </w:p>
          <w:p w:rsidR="004853D7" w:rsidRPr="00546DFF" w:rsidRDefault="004853D7" w:rsidP="006B7598">
            <w:pPr>
              <w:tabs>
                <w:tab w:val="left" w:pos="317"/>
              </w:tabs>
              <w:jc w:val="both"/>
              <w:rPr>
                <w:lang w:val="en-US"/>
              </w:rPr>
            </w:pPr>
          </w:p>
          <w:p w:rsidR="00A01710" w:rsidRPr="00A01710" w:rsidRDefault="006B7598" w:rsidP="006B7598">
            <w:pPr>
              <w:pStyle w:val="ac"/>
              <w:numPr>
                <w:ilvl w:val="0"/>
                <w:numId w:val="32"/>
              </w:numPr>
              <w:tabs>
                <w:tab w:val="left" w:pos="317"/>
              </w:tabs>
              <w:suppressAutoHyphens w:val="0"/>
              <w:jc w:val="both"/>
            </w:pPr>
            <w:r w:rsidRPr="00787308">
              <w:rPr>
                <w:b/>
              </w:rPr>
              <w:t>Источник питания</w:t>
            </w:r>
            <w:r>
              <w:rPr>
                <w:b/>
              </w:rPr>
              <w:t xml:space="preserve">: </w:t>
            </w:r>
          </w:p>
          <w:p w:rsidR="006B7598" w:rsidRDefault="006B7598" w:rsidP="00A01710">
            <w:pPr>
              <w:tabs>
                <w:tab w:val="left" w:pos="317"/>
              </w:tabs>
              <w:suppressAutoHyphens w:val="0"/>
              <w:jc w:val="both"/>
            </w:pPr>
            <w:r w:rsidRPr="00787308">
              <w:t>220–240 В (± 10%), 50/60 Гц (± 2 Гц)</w:t>
            </w:r>
            <w:r w:rsidR="004853D7">
              <w:t>.</w:t>
            </w:r>
          </w:p>
          <w:p w:rsidR="004853D7" w:rsidRPr="00787308" w:rsidRDefault="004853D7" w:rsidP="004853D7">
            <w:pPr>
              <w:pStyle w:val="ac"/>
              <w:tabs>
                <w:tab w:val="left" w:pos="317"/>
              </w:tabs>
              <w:suppressAutoHyphens w:val="0"/>
              <w:jc w:val="both"/>
            </w:pPr>
          </w:p>
          <w:p w:rsidR="006B7598" w:rsidRDefault="006B7598" w:rsidP="006B7598">
            <w:pPr>
              <w:pStyle w:val="ac"/>
              <w:numPr>
                <w:ilvl w:val="0"/>
                <w:numId w:val="32"/>
              </w:numPr>
              <w:tabs>
                <w:tab w:val="left" w:pos="317"/>
              </w:tabs>
              <w:suppressAutoHyphens w:val="0"/>
              <w:jc w:val="both"/>
              <w:rPr>
                <w:b/>
              </w:rPr>
            </w:pPr>
            <w:r w:rsidRPr="001757F2">
              <w:rPr>
                <w:b/>
              </w:rPr>
              <w:t>Характеристики принтера:</w:t>
            </w:r>
          </w:p>
          <w:p w:rsidR="006B7598" w:rsidRPr="001757F2" w:rsidRDefault="006B7598" w:rsidP="006B7598">
            <w:pPr>
              <w:tabs>
                <w:tab w:val="left" w:pos="317"/>
              </w:tabs>
              <w:jc w:val="both"/>
            </w:pPr>
            <w:r w:rsidRPr="001757F2">
              <w:t>Наличие автоматической двусторонней печати</w:t>
            </w:r>
            <w:r>
              <w:t>: да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  <w:rPr>
                <w:lang w:val="en-US"/>
              </w:rPr>
            </w:pPr>
            <w:r>
              <w:t>С</w:t>
            </w:r>
            <w:r w:rsidRPr="002A14F9">
              <w:t>корость печати: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proofErr w:type="gramStart"/>
            <w:r w:rsidRPr="002A14F9">
              <w:t>односторонняя</w:t>
            </w:r>
            <w:proofErr w:type="gramEnd"/>
            <w:r w:rsidRPr="002A14F9">
              <w:t>:</w:t>
            </w:r>
          </w:p>
          <w:p w:rsidR="006B7598" w:rsidRPr="00A26112" w:rsidRDefault="006B7598" w:rsidP="006B7598">
            <w:pPr>
              <w:pStyle w:val="ac"/>
              <w:numPr>
                <w:ilvl w:val="0"/>
                <w:numId w:val="35"/>
              </w:numPr>
              <w:tabs>
                <w:tab w:val="left" w:pos="317"/>
              </w:tabs>
              <w:suppressAutoHyphens w:val="0"/>
              <w:jc w:val="both"/>
            </w:pPr>
            <w:proofErr w:type="gramStart"/>
            <w:r w:rsidRPr="00A26112">
              <w:t>не</w:t>
            </w:r>
            <w:proofErr w:type="gramEnd"/>
            <w:r w:rsidRPr="00A26112">
              <w:t xml:space="preserve"> менее </w:t>
            </w:r>
            <w:r>
              <w:t>40</w:t>
            </w:r>
            <w:r w:rsidRPr="00A26112">
              <w:t xml:space="preserve"> стр./мин (A4), </w:t>
            </w:r>
          </w:p>
          <w:p w:rsidR="006B7598" w:rsidRPr="00A26112" w:rsidRDefault="006B7598" w:rsidP="006B7598">
            <w:pPr>
              <w:pStyle w:val="ac"/>
              <w:numPr>
                <w:ilvl w:val="0"/>
                <w:numId w:val="35"/>
              </w:numPr>
              <w:tabs>
                <w:tab w:val="left" w:pos="317"/>
              </w:tabs>
              <w:suppressAutoHyphens w:val="0"/>
              <w:jc w:val="both"/>
            </w:pPr>
            <w:proofErr w:type="gramStart"/>
            <w:r w:rsidRPr="00A26112">
              <w:t>не</w:t>
            </w:r>
            <w:proofErr w:type="gramEnd"/>
            <w:r w:rsidRPr="00A26112">
              <w:t xml:space="preserve"> менее 6</w:t>
            </w:r>
            <w:r>
              <w:t>5</w:t>
            </w:r>
            <w:r w:rsidRPr="00A26112">
              <w:t xml:space="preserve"> стр./мин (альбомная ориентация A5)</w:t>
            </w:r>
          </w:p>
          <w:p w:rsidR="006B7598" w:rsidRPr="002A14F9" w:rsidRDefault="006B7598" w:rsidP="006B7598">
            <w:pPr>
              <w:tabs>
                <w:tab w:val="left" w:pos="317"/>
              </w:tabs>
              <w:jc w:val="both"/>
            </w:pPr>
            <w:proofErr w:type="gramStart"/>
            <w:r w:rsidRPr="002A14F9">
              <w:t>двусторонняя</w:t>
            </w:r>
            <w:proofErr w:type="gramEnd"/>
            <w:r w:rsidRPr="002A14F9">
              <w:t>: не менее</w:t>
            </w:r>
            <w:r>
              <w:t xml:space="preserve"> </w:t>
            </w:r>
            <w:r w:rsidRPr="002A14F9">
              <w:t>3</w:t>
            </w:r>
            <w:r>
              <w:t>3</w:t>
            </w:r>
            <w:r w:rsidRPr="002A14F9">
              <w:t xml:space="preserve"> </w:t>
            </w:r>
            <w:proofErr w:type="spellStart"/>
            <w:r w:rsidRPr="002A14F9">
              <w:t>изобр</w:t>
            </w:r>
            <w:proofErr w:type="spellEnd"/>
            <w:r w:rsidRPr="002A14F9">
              <w:t>./мин (A4)</w:t>
            </w:r>
          </w:p>
          <w:p w:rsidR="006B7598" w:rsidRPr="002A14F9" w:rsidRDefault="006B7598" w:rsidP="006B7598">
            <w:pPr>
              <w:tabs>
                <w:tab w:val="left" w:pos="317"/>
              </w:tabs>
              <w:jc w:val="both"/>
            </w:pPr>
            <w:r w:rsidRPr="002A14F9">
              <w:t>Способ печати</w:t>
            </w:r>
            <w:r>
              <w:t>: м</w:t>
            </w:r>
            <w:r w:rsidRPr="002A14F9">
              <w:t>онохромная лазерная печать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2A14F9">
              <w:t>Разрешение печати</w:t>
            </w:r>
            <w:r>
              <w:t>: не менее 1200</w:t>
            </w:r>
            <w:r w:rsidRPr="002A14F9">
              <w:t xml:space="preserve"> x </w:t>
            </w:r>
            <w:r>
              <w:t>1200</w:t>
            </w:r>
            <w:r w:rsidRPr="002A14F9">
              <w:t xml:space="preserve"> точек на дюйм</w:t>
            </w:r>
          </w:p>
          <w:p w:rsidR="006B7598" w:rsidRPr="002A14F9" w:rsidRDefault="006B7598" w:rsidP="006B7598">
            <w:pPr>
              <w:tabs>
                <w:tab w:val="left" w:pos="317"/>
              </w:tabs>
              <w:jc w:val="both"/>
            </w:pPr>
            <w:r w:rsidRPr="002A14F9">
              <w:t>Время разогрева</w:t>
            </w:r>
            <w:r>
              <w:t xml:space="preserve">: </w:t>
            </w:r>
            <w:r w:rsidRPr="002A14F9">
              <w:t>не более 14 секунд с момента включения питания</w:t>
            </w:r>
          </w:p>
          <w:p w:rsidR="006B7598" w:rsidRPr="002A14F9" w:rsidRDefault="006B7598" w:rsidP="006B7598">
            <w:pPr>
              <w:tabs>
                <w:tab w:val="left" w:pos="317"/>
              </w:tabs>
              <w:jc w:val="both"/>
            </w:pPr>
            <w:r w:rsidRPr="002A14F9">
              <w:t>Время выхода первой страницы</w:t>
            </w:r>
            <w:r>
              <w:t xml:space="preserve">: </w:t>
            </w:r>
            <w:r w:rsidRPr="002A14F9">
              <w:t>не более 5</w:t>
            </w:r>
            <w:r>
              <w:t xml:space="preserve"> </w:t>
            </w:r>
            <w:r w:rsidRPr="002A14F9">
              <w:t>сек.</w:t>
            </w:r>
          </w:p>
          <w:p w:rsidR="006B7598" w:rsidRPr="003E62F3" w:rsidRDefault="006B7598" w:rsidP="006B7598">
            <w:pPr>
              <w:tabs>
                <w:tab w:val="left" w:pos="317"/>
              </w:tabs>
              <w:jc w:val="both"/>
            </w:pPr>
            <w:r w:rsidRPr="002A14F9">
              <w:t>Языки принтера</w:t>
            </w:r>
            <w:r>
              <w:t>:</w:t>
            </w:r>
            <w:r w:rsidRPr="006E17C5">
              <w:t xml:space="preserve"> </w:t>
            </w:r>
            <w:r w:rsidRPr="002A14F9">
              <w:rPr>
                <w:lang w:val="en-US"/>
              </w:rPr>
              <w:t>UFRII</w:t>
            </w:r>
            <w:r w:rsidRPr="006E17C5">
              <w:t xml:space="preserve">, </w:t>
            </w:r>
            <w:r w:rsidRPr="002A14F9">
              <w:rPr>
                <w:lang w:val="en-US"/>
              </w:rPr>
              <w:t>PCL</w:t>
            </w:r>
            <w:r w:rsidRPr="006E17C5">
              <w:t xml:space="preserve"> 5</w:t>
            </w:r>
            <w:r>
              <w:rPr>
                <w:lang w:val="en-US"/>
              </w:rPr>
              <w:t>e</w:t>
            </w:r>
            <w:r w:rsidRPr="006E17C5">
              <w:t xml:space="preserve">, </w:t>
            </w:r>
            <w:r w:rsidRPr="002A14F9">
              <w:rPr>
                <w:lang w:val="en-US"/>
              </w:rPr>
              <w:t>PCL</w:t>
            </w:r>
            <w:r w:rsidRPr="006E17C5">
              <w:t xml:space="preserve">6, </w:t>
            </w:r>
            <w:r w:rsidRPr="002A14F9">
              <w:rPr>
                <w:lang w:val="en-US"/>
              </w:rPr>
              <w:t>Adobe</w:t>
            </w:r>
            <w:r w:rsidRPr="006E17C5">
              <w:t xml:space="preserve">® </w:t>
            </w:r>
            <w:r w:rsidRPr="002A14F9">
              <w:rPr>
                <w:lang w:val="en-US"/>
              </w:rPr>
              <w:t>PostScript</w:t>
            </w:r>
            <w:r w:rsidRPr="003E62F3">
              <w:t>3</w:t>
            </w:r>
          </w:p>
          <w:p w:rsidR="006B7598" w:rsidRPr="006E17C5" w:rsidRDefault="006B7598" w:rsidP="006B7598">
            <w:pPr>
              <w:tabs>
                <w:tab w:val="left" w:pos="317"/>
              </w:tabs>
              <w:jc w:val="both"/>
            </w:pPr>
            <w:r w:rsidRPr="002A14F9">
              <w:lastRenderedPageBreak/>
              <w:t>Шрифты</w:t>
            </w:r>
            <w:r>
              <w:t xml:space="preserve">: не менее </w:t>
            </w:r>
            <w:r w:rsidRPr="006E17C5">
              <w:t xml:space="preserve">45 </w:t>
            </w:r>
            <w:r w:rsidRPr="002A14F9">
              <w:t>шрифтов</w:t>
            </w:r>
            <w:r w:rsidRPr="006E17C5">
              <w:t xml:space="preserve"> </w:t>
            </w:r>
            <w:r w:rsidRPr="002A14F9">
              <w:rPr>
                <w:lang w:val="en-US"/>
              </w:rPr>
              <w:t>PCL</w:t>
            </w:r>
            <w:r>
              <w:t xml:space="preserve">, </w:t>
            </w:r>
            <w:r w:rsidRPr="006E17C5">
              <w:t>не менее</w:t>
            </w:r>
            <w:r>
              <w:t xml:space="preserve"> </w:t>
            </w:r>
            <w:r w:rsidRPr="006E17C5">
              <w:t xml:space="preserve">136 </w:t>
            </w:r>
            <w:r w:rsidRPr="002A14F9">
              <w:t>шрифтов</w:t>
            </w:r>
            <w:r w:rsidRPr="006E17C5">
              <w:t xml:space="preserve"> </w:t>
            </w:r>
            <w:r w:rsidRPr="002A14F9">
              <w:rPr>
                <w:lang w:val="en-US"/>
              </w:rPr>
              <w:t>PostScript</w:t>
            </w:r>
          </w:p>
          <w:p w:rsidR="006B7598" w:rsidRPr="00B10E3C" w:rsidRDefault="006B7598" w:rsidP="006B7598">
            <w:pPr>
              <w:tabs>
                <w:tab w:val="left" w:pos="317"/>
              </w:tabs>
              <w:jc w:val="both"/>
            </w:pPr>
            <w:r w:rsidRPr="00B10E3C">
              <w:t>Поле печати</w:t>
            </w:r>
            <w:r>
              <w:t>: не более чем п</w:t>
            </w:r>
            <w:r w:rsidRPr="00B10E3C">
              <w:t>о 5 мм сверху, снизу, слева и справа</w:t>
            </w:r>
            <w:r>
              <w:t xml:space="preserve"> для </w:t>
            </w:r>
            <w:r>
              <w:rPr>
                <w:lang w:val="en-US"/>
              </w:rPr>
              <w:t>A</w:t>
            </w:r>
            <w:r w:rsidRPr="00B10E3C">
              <w:t>4</w:t>
            </w:r>
            <w:r>
              <w:t xml:space="preserve">, </w:t>
            </w:r>
            <w:r w:rsidRPr="00B10E3C">
              <w:t>не более чем по 10 мм сверху, снизу, слева и справа (конверт)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>
              <w:t>Ф</w:t>
            </w:r>
            <w:r w:rsidRPr="00A030C0">
              <w:t>ункции печати</w:t>
            </w:r>
            <w:r>
              <w:t>:</w:t>
            </w:r>
            <w:r w:rsidRPr="00A030C0">
              <w:t xml:space="preserve"> </w:t>
            </w:r>
            <w:r>
              <w:t>р</w:t>
            </w:r>
            <w:r w:rsidRPr="00B10E3C">
              <w:t>ежим экономии тонера</w:t>
            </w:r>
            <w:r>
              <w:t>, б</w:t>
            </w:r>
            <w:r w:rsidRPr="00080877">
              <w:t>езопасная печать</w:t>
            </w:r>
            <w:r>
              <w:t>, к</w:t>
            </w:r>
            <w:r w:rsidRPr="00080877">
              <w:t>нопка печати с USB-накопителя (JPEG/TIFF/PDF)</w:t>
            </w:r>
            <w:r w:rsidR="004853D7">
              <w:t>.</w:t>
            </w:r>
          </w:p>
          <w:p w:rsidR="004853D7" w:rsidRPr="00B10E3C" w:rsidRDefault="004853D7" w:rsidP="006B7598">
            <w:pPr>
              <w:tabs>
                <w:tab w:val="left" w:pos="317"/>
              </w:tabs>
              <w:jc w:val="both"/>
            </w:pPr>
          </w:p>
          <w:p w:rsidR="006B7598" w:rsidRDefault="006B7598" w:rsidP="006B7598">
            <w:pPr>
              <w:pStyle w:val="ac"/>
              <w:numPr>
                <w:ilvl w:val="0"/>
                <w:numId w:val="32"/>
              </w:numPr>
              <w:tabs>
                <w:tab w:val="left" w:pos="317"/>
              </w:tabs>
              <w:suppressAutoHyphens w:val="0"/>
              <w:jc w:val="both"/>
              <w:rPr>
                <w:b/>
              </w:rPr>
            </w:pPr>
            <w:r w:rsidRPr="001757F2">
              <w:rPr>
                <w:b/>
              </w:rPr>
              <w:t>Характеристики копировального аппарата: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1757F2">
              <w:t>Скорость копирования</w:t>
            </w:r>
            <w:r>
              <w:t>:</w:t>
            </w:r>
          </w:p>
          <w:p w:rsidR="006B7598" w:rsidRPr="00A26112" w:rsidRDefault="006B7598" w:rsidP="006B7598">
            <w:pPr>
              <w:pStyle w:val="ac"/>
              <w:numPr>
                <w:ilvl w:val="0"/>
                <w:numId w:val="36"/>
              </w:numPr>
              <w:tabs>
                <w:tab w:val="left" w:pos="317"/>
              </w:tabs>
              <w:suppressAutoHyphens w:val="0"/>
              <w:jc w:val="both"/>
            </w:pPr>
            <w:proofErr w:type="gramStart"/>
            <w:r>
              <w:t>односторонняя</w:t>
            </w:r>
            <w:proofErr w:type="gramEnd"/>
            <w:r>
              <w:t xml:space="preserve"> (A4): не менее </w:t>
            </w:r>
            <w:r w:rsidRPr="003E62F3">
              <w:t>40</w:t>
            </w:r>
            <w:r w:rsidRPr="00A26112">
              <w:t xml:space="preserve"> стр./мин</w:t>
            </w:r>
          </w:p>
          <w:p w:rsidR="006B7598" w:rsidRPr="00A26112" w:rsidRDefault="006B7598" w:rsidP="006B7598">
            <w:pPr>
              <w:pStyle w:val="ac"/>
              <w:numPr>
                <w:ilvl w:val="0"/>
                <w:numId w:val="36"/>
              </w:numPr>
              <w:tabs>
                <w:tab w:val="left" w:pos="317"/>
              </w:tabs>
              <w:suppressAutoHyphens w:val="0"/>
              <w:jc w:val="both"/>
            </w:pPr>
            <w:proofErr w:type="gramStart"/>
            <w:r w:rsidRPr="00A26112">
              <w:t>двусторонняя</w:t>
            </w:r>
            <w:proofErr w:type="gramEnd"/>
            <w:r w:rsidRPr="00A26112">
              <w:t xml:space="preserve"> (A4): не менее 3</w:t>
            </w:r>
            <w:r w:rsidRPr="0094683E">
              <w:t>3</w:t>
            </w:r>
            <w:r w:rsidRPr="00A26112">
              <w:t xml:space="preserve"> </w:t>
            </w:r>
            <w:proofErr w:type="spellStart"/>
            <w:r w:rsidRPr="00A26112">
              <w:t>изобр</w:t>
            </w:r>
            <w:proofErr w:type="spellEnd"/>
            <w:r w:rsidRPr="00A26112">
              <w:t>./мин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1757F2">
              <w:t>Время выхода первой копии</w:t>
            </w:r>
            <w:r>
              <w:t xml:space="preserve"> при копировании с помощью</w:t>
            </w:r>
          </w:p>
          <w:p w:rsidR="006B7598" w:rsidRPr="00A26112" w:rsidRDefault="006B7598" w:rsidP="006B7598">
            <w:pPr>
              <w:pStyle w:val="ac"/>
              <w:numPr>
                <w:ilvl w:val="0"/>
                <w:numId w:val="37"/>
              </w:numPr>
              <w:tabs>
                <w:tab w:val="left" w:pos="317"/>
              </w:tabs>
              <w:suppressAutoHyphens w:val="0"/>
              <w:jc w:val="both"/>
            </w:pPr>
            <w:proofErr w:type="gramStart"/>
            <w:r w:rsidRPr="00A26112">
              <w:t>устройства</w:t>
            </w:r>
            <w:proofErr w:type="gramEnd"/>
            <w:r w:rsidRPr="00A26112">
              <w:t xml:space="preserve"> автоматической подачи документов (A4): прибл. не более 6,</w:t>
            </w:r>
            <w:r w:rsidRPr="00EF23A1">
              <w:t>1</w:t>
            </w:r>
            <w:r w:rsidRPr="00A26112">
              <w:t xml:space="preserve"> сек.</w:t>
            </w:r>
          </w:p>
          <w:p w:rsidR="006B7598" w:rsidRPr="001757F2" w:rsidRDefault="006B7598" w:rsidP="006B7598">
            <w:pPr>
              <w:tabs>
                <w:tab w:val="left" w:pos="317"/>
              </w:tabs>
              <w:jc w:val="both"/>
            </w:pPr>
            <w:r w:rsidRPr="001757F2">
              <w:t>Разрешение копирования</w:t>
            </w:r>
            <w:r>
              <w:t>: не менее 600x</w:t>
            </w:r>
            <w:r w:rsidRPr="001757F2">
              <w:t>600 точек на дюйм</w:t>
            </w:r>
          </w:p>
          <w:p w:rsidR="006B7598" w:rsidRPr="00CB009C" w:rsidRDefault="006B7598" w:rsidP="006B7598">
            <w:pPr>
              <w:tabs>
                <w:tab w:val="left" w:pos="317"/>
              </w:tabs>
              <w:jc w:val="both"/>
            </w:pPr>
            <w:r w:rsidRPr="001757F2">
              <w:t>Режимы копирования</w:t>
            </w:r>
            <w:r>
              <w:t>: т</w:t>
            </w:r>
            <w:r w:rsidRPr="00CB009C">
              <w:t>екст, текст/фото, текст/фото (высокое качество), фото</w:t>
            </w:r>
          </w:p>
          <w:p w:rsidR="006B7598" w:rsidRPr="00CB009C" w:rsidRDefault="006B7598" w:rsidP="006B7598">
            <w:pPr>
              <w:tabs>
                <w:tab w:val="left" w:pos="317"/>
              </w:tabs>
              <w:jc w:val="both"/>
            </w:pPr>
            <w:r w:rsidRPr="00CB009C">
              <w:t>Двустороннее копирование</w:t>
            </w:r>
            <w:r>
              <w:t xml:space="preserve">: </w:t>
            </w:r>
            <w:r w:rsidRPr="00CB009C">
              <w:t>2 стороны на 2 стороны (автоматически)</w:t>
            </w:r>
          </w:p>
          <w:p w:rsidR="006B7598" w:rsidRPr="00CB009C" w:rsidRDefault="006B7598" w:rsidP="006B7598">
            <w:pPr>
              <w:tabs>
                <w:tab w:val="left" w:pos="317"/>
              </w:tabs>
              <w:jc w:val="both"/>
            </w:pPr>
            <w:r w:rsidRPr="00CB009C">
              <w:t>Количество копий</w:t>
            </w:r>
            <w:r>
              <w:t xml:space="preserve"> за одно задание: не менее</w:t>
            </w:r>
            <w:r w:rsidRPr="00CB009C">
              <w:t xml:space="preserve"> 999 копий</w:t>
            </w:r>
          </w:p>
          <w:p w:rsidR="006B7598" w:rsidRPr="00CB009C" w:rsidRDefault="006B7598" w:rsidP="006B7598">
            <w:pPr>
              <w:tabs>
                <w:tab w:val="left" w:pos="317"/>
              </w:tabs>
              <w:jc w:val="both"/>
            </w:pPr>
            <w:r w:rsidRPr="00CB009C">
              <w:t>Уменьшение/увеличение</w:t>
            </w:r>
            <w:r>
              <w:t xml:space="preserve"> </w:t>
            </w:r>
            <w:r w:rsidRPr="00016237">
              <w:t>с шагом 1%</w:t>
            </w:r>
            <w:r>
              <w:t xml:space="preserve">: от </w:t>
            </w:r>
            <w:r w:rsidRPr="00CB009C">
              <w:t>25</w:t>
            </w:r>
            <w:r>
              <w:t xml:space="preserve">% до </w:t>
            </w:r>
            <w:r w:rsidRPr="00CB009C">
              <w:t xml:space="preserve">400% 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CB009C">
              <w:t>Другие функции</w:t>
            </w:r>
            <w:r>
              <w:t>: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proofErr w:type="gramStart"/>
            <w:r>
              <w:t>копирование</w:t>
            </w:r>
            <w:proofErr w:type="gramEnd"/>
            <w:r>
              <w:t xml:space="preserve"> со стиранием рамки: да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proofErr w:type="gramStart"/>
            <w:r w:rsidRPr="00CB009C">
              <w:t>сортировка</w:t>
            </w:r>
            <w:proofErr w:type="gramEnd"/>
            <w:r w:rsidRPr="00016237">
              <w:t>: да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C50A46">
              <w:t>2 листа на 1</w:t>
            </w:r>
            <w:r w:rsidRPr="00016237">
              <w:t>: да</w:t>
            </w:r>
          </w:p>
          <w:p w:rsidR="006B7598" w:rsidRPr="006E0C46" w:rsidRDefault="006B7598" w:rsidP="006B7598">
            <w:pPr>
              <w:tabs>
                <w:tab w:val="left" w:pos="317"/>
              </w:tabs>
              <w:jc w:val="both"/>
            </w:pPr>
            <w:r w:rsidRPr="00C50A46">
              <w:t>4 листа на 1</w:t>
            </w:r>
            <w:r w:rsidRPr="00016237">
              <w:t>: да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proofErr w:type="spellStart"/>
            <w:r w:rsidRPr="00EF23A1">
              <w:rPr>
                <w:lang w:val="en-US"/>
              </w:rPr>
              <w:t>копирование</w:t>
            </w:r>
            <w:proofErr w:type="spellEnd"/>
            <w:r w:rsidRPr="00EF23A1">
              <w:rPr>
                <w:lang w:val="en-US"/>
              </w:rPr>
              <w:t xml:space="preserve"> </w:t>
            </w:r>
            <w:proofErr w:type="spellStart"/>
            <w:r w:rsidRPr="00EF23A1">
              <w:rPr>
                <w:lang w:val="en-US"/>
              </w:rPr>
              <w:t>удостоверений</w:t>
            </w:r>
            <w:proofErr w:type="spellEnd"/>
            <w:r>
              <w:t>: да</w:t>
            </w:r>
          </w:p>
          <w:p w:rsidR="004853D7" w:rsidRPr="00EF23A1" w:rsidRDefault="004853D7" w:rsidP="006B7598">
            <w:pPr>
              <w:tabs>
                <w:tab w:val="left" w:pos="317"/>
              </w:tabs>
              <w:jc w:val="both"/>
            </w:pPr>
          </w:p>
          <w:p w:rsidR="006B7598" w:rsidRDefault="006B7598" w:rsidP="006B7598">
            <w:pPr>
              <w:pStyle w:val="ac"/>
              <w:numPr>
                <w:ilvl w:val="0"/>
                <w:numId w:val="32"/>
              </w:numPr>
              <w:tabs>
                <w:tab w:val="left" w:pos="317"/>
              </w:tabs>
              <w:suppressAutoHyphens w:val="0"/>
              <w:jc w:val="both"/>
              <w:rPr>
                <w:b/>
              </w:rPr>
            </w:pPr>
            <w:r w:rsidRPr="00D74CB9">
              <w:rPr>
                <w:b/>
              </w:rPr>
              <w:t>Сканер</w:t>
            </w:r>
            <w:r w:rsidR="00A01710">
              <w:rPr>
                <w:b/>
              </w:rPr>
              <w:t>: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>
              <w:t>П</w:t>
            </w:r>
            <w:r w:rsidRPr="00FB0F97">
              <w:t>ланшет</w:t>
            </w:r>
            <w:r>
              <w:t>: да</w:t>
            </w:r>
          </w:p>
          <w:p w:rsidR="006B7598" w:rsidRPr="00FB0F97" w:rsidRDefault="006B7598" w:rsidP="006B7598">
            <w:pPr>
              <w:tabs>
                <w:tab w:val="left" w:pos="317"/>
              </w:tabs>
              <w:jc w:val="both"/>
            </w:pPr>
            <w:r>
              <w:t>Д</w:t>
            </w:r>
            <w:r w:rsidRPr="00FB0F97">
              <w:t>вустороннее устройство автоматической подачи документов (однопроходное)</w:t>
            </w:r>
            <w:r>
              <w:t>: да</w:t>
            </w:r>
          </w:p>
          <w:p w:rsidR="006B7598" w:rsidRPr="00D74CB9" w:rsidRDefault="006B7598" w:rsidP="006B7598">
            <w:pPr>
              <w:tabs>
                <w:tab w:val="left" w:pos="317"/>
              </w:tabs>
              <w:jc w:val="both"/>
            </w:pPr>
            <w:r>
              <w:t>Ц</w:t>
            </w:r>
            <w:r w:rsidRPr="00D74CB9">
              <w:t>ветное сканирование</w:t>
            </w:r>
            <w:r>
              <w:t>: да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D74CB9">
              <w:t>Разрешение сканирования:</w:t>
            </w:r>
          </w:p>
          <w:p w:rsidR="006B7598" w:rsidRPr="006E7972" w:rsidRDefault="006B7598" w:rsidP="006B7598">
            <w:pPr>
              <w:pStyle w:val="ac"/>
              <w:numPr>
                <w:ilvl w:val="0"/>
                <w:numId w:val="38"/>
              </w:numPr>
              <w:tabs>
                <w:tab w:val="left" w:pos="317"/>
              </w:tabs>
              <w:suppressAutoHyphens w:val="0"/>
              <w:jc w:val="both"/>
            </w:pPr>
            <w:proofErr w:type="gramStart"/>
            <w:r w:rsidRPr="006E7972">
              <w:t>оптическое</w:t>
            </w:r>
            <w:proofErr w:type="gramEnd"/>
            <w:r w:rsidRPr="006E7972">
              <w:t>: не менее 600 x 600 точек на дюйм</w:t>
            </w:r>
          </w:p>
          <w:p w:rsidR="006B7598" w:rsidRPr="006E7972" w:rsidRDefault="006B7598" w:rsidP="006B7598">
            <w:pPr>
              <w:pStyle w:val="ac"/>
              <w:numPr>
                <w:ilvl w:val="0"/>
                <w:numId w:val="38"/>
              </w:numPr>
              <w:tabs>
                <w:tab w:val="left" w:pos="317"/>
              </w:tabs>
              <w:suppressAutoHyphens w:val="0"/>
              <w:jc w:val="both"/>
            </w:pPr>
            <w:proofErr w:type="gramStart"/>
            <w:r w:rsidRPr="006E7972">
              <w:t>улучшенное</w:t>
            </w:r>
            <w:proofErr w:type="gramEnd"/>
            <w:r w:rsidRPr="006E7972">
              <w:t xml:space="preserve"> качество: не менее 9600 x 9600 точек на дюйм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D74CB9">
              <w:t>Скорость сканирования</w:t>
            </w:r>
            <w:r>
              <w:t>:</w:t>
            </w:r>
          </w:p>
          <w:p w:rsidR="006B7598" w:rsidRPr="006E7972" w:rsidRDefault="006B7598" w:rsidP="006B7598">
            <w:pPr>
              <w:pStyle w:val="ac"/>
              <w:numPr>
                <w:ilvl w:val="0"/>
                <w:numId w:val="39"/>
              </w:numPr>
              <w:tabs>
                <w:tab w:val="left" w:pos="317"/>
              </w:tabs>
              <w:suppressAutoHyphens w:val="0"/>
              <w:jc w:val="both"/>
            </w:pPr>
            <w:proofErr w:type="gramStart"/>
            <w:r w:rsidRPr="006E7972">
              <w:t>монохромное</w:t>
            </w:r>
            <w:proofErr w:type="gramEnd"/>
            <w:r w:rsidRPr="006E7972">
              <w:t xml:space="preserve"> одностороннее: не менее </w:t>
            </w:r>
            <w:r>
              <w:t>40</w:t>
            </w:r>
            <w:r w:rsidRPr="006E7972">
              <w:t xml:space="preserve"> </w:t>
            </w:r>
            <w:proofErr w:type="spellStart"/>
            <w:r w:rsidRPr="006E7972">
              <w:t>изобр</w:t>
            </w:r>
            <w:proofErr w:type="spellEnd"/>
            <w:r w:rsidRPr="006E7972">
              <w:t>./мин (300x600 точек на дюйм)</w:t>
            </w:r>
          </w:p>
          <w:p w:rsidR="006B7598" w:rsidRPr="006E7972" w:rsidRDefault="006B7598" w:rsidP="006B7598">
            <w:pPr>
              <w:pStyle w:val="ac"/>
              <w:numPr>
                <w:ilvl w:val="0"/>
                <w:numId w:val="39"/>
              </w:numPr>
              <w:tabs>
                <w:tab w:val="left" w:pos="317"/>
              </w:tabs>
              <w:suppressAutoHyphens w:val="0"/>
              <w:jc w:val="both"/>
            </w:pPr>
            <w:proofErr w:type="gramStart"/>
            <w:r w:rsidRPr="006E7972">
              <w:t>цветное</w:t>
            </w:r>
            <w:proofErr w:type="gramEnd"/>
            <w:r w:rsidRPr="006E7972">
              <w:t xml:space="preserve"> одностороннее: не менее </w:t>
            </w:r>
            <w:r>
              <w:t>20</w:t>
            </w:r>
            <w:r w:rsidRPr="006E7972">
              <w:t xml:space="preserve"> </w:t>
            </w:r>
            <w:proofErr w:type="spellStart"/>
            <w:r w:rsidRPr="006E7972">
              <w:t>изобр</w:t>
            </w:r>
            <w:proofErr w:type="spellEnd"/>
            <w:r w:rsidRPr="006E7972">
              <w:t>./мин (300x600 точек на дюйм)</w:t>
            </w:r>
          </w:p>
          <w:p w:rsidR="006B7598" w:rsidRPr="006E7972" w:rsidRDefault="006B7598" w:rsidP="006B7598">
            <w:pPr>
              <w:pStyle w:val="ac"/>
              <w:numPr>
                <w:ilvl w:val="0"/>
                <w:numId w:val="39"/>
              </w:numPr>
              <w:tabs>
                <w:tab w:val="left" w:pos="317"/>
              </w:tabs>
              <w:suppressAutoHyphens w:val="0"/>
              <w:jc w:val="both"/>
            </w:pPr>
            <w:proofErr w:type="gramStart"/>
            <w:r w:rsidRPr="006E7972">
              <w:t>монохромное</w:t>
            </w:r>
            <w:proofErr w:type="gramEnd"/>
            <w:r w:rsidRPr="006E7972">
              <w:t xml:space="preserve"> двустороннее: не менее </w:t>
            </w:r>
            <w:r>
              <w:t>80</w:t>
            </w:r>
            <w:r w:rsidRPr="006E7972">
              <w:t xml:space="preserve"> </w:t>
            </w:r>
            <w:proofErr w:type="spellStart"/>
            <w:r w:rsidRPr="006E7972">
              <w:t>изобр</w:t>
            </w:r>
            <w:proofErr w:type="spellEnd"/>
            <w:r w:rsidRPr="006E7972">
              <w:t>./мин (300x600 точек на дюйм)</w:t>
            </w:r>
          </w:p>
          <w:p w:rsidR="006B7598" w:rsidRPr="006E7972" w:rsidRDefault="006B7598" w:rsidP="006B7598">
            <w:pPr>
              <w:pStyle w:val="ac"/>
              <w:numPr>
                <w:ilvl w:val="0"/>
                <w:numId w:val="39"/>
              </w:numPr>
              <w:tabs>
                <w:tab w:val="left" w:pos="317"/>
              </w:tabs>
              <w:suppressAutoHyphens w:val="0"/>
              <w:jc w:val="both"/>
            </w:pPr>
            <w:proofErr w:type="gramStart"/>
            <w:r w:rsidRPr="006E7972">
              <w:t>цветное</w:t>
            </w:r>
            <w:proofErr w:type="gramEnd"/>
            <w:r w:rsidRPr="006E7972">
              <w:t xml:space="preserve"> двустороннее: не менее</w:t>
            </w:r>
            <w:r>
              <w:t xml:space="preserve"> 40</w:t>
            </w:r>
            <w:r w:rsidRPr="006E7972">
              <w:t xml:space="preserve"> </w:t>
            </w:r>
            <w:proofErr w:type="spellStart"/>
            <w:r w:rsidRPr="006E7972">
              <w:t>изобр</w:t>
            </w:r>
            <w:proofErr w:type="spellEnd"/>
            <w:r w:rsidRPr="006E7972">
              <w:t>./мин (300x600 точек на дюйм)</w:t>
            </w:r>
          </w:p>
          <w:p w:rsidR="006B7598" w:rsidRPr="00D74CB9" w:rsidRDefault="006B7598" w:rsidP="006B7598">
            <w:pPr>
              <w:tabs>
                <w:tab w:val="left" w:pos="317"/>
              </w:tabs>
              <w:jc w:val="both"/>
            </w:pPr>
            <w:r>
              <w:t>Г</w:t>
            </w:r>
            <w:r w:rsidRPr="00D74CB9">
              <w:t>лубина цветного сканирования</w:t>
            </w:r>
            <w:r>
              <w:t xml:space="preserve"> не менее </w:t>
            </w:r>
            <w:r w:rsidRPr="00D74CB9">
              <w:t>24 бита/24 бита (на входе/на выходе)</w:t>
            </w:r>
          </w:p>
          <w:p w:rsidR="006B7598" w:rsidRPr="00D74CB9" w:rsidRDefault="006B7598" w:rsidP="006B7598">
            <w:pPr>
              <w:tabs>
                <w:tab w:val="left" w:pos="317"/>
              </w:tabs>
              <w:jc w:val="both"/>
            </w:pPr>
            <w:r w:rsidRPr="00D74CB9">
              <w:t>Оттенки серого</w:t>
            </w:r>
            <w:r>
              <w:t>: не менее 8 бит (</w:t>
            </w:r>
            <w:r w:rsidRPr="00D74CB9">
              <w:t>256 уровней</w:t>
            </w:r>
            <w:r>
              <w:t>)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FB0F97">
              <w:t>Совместимость</w:t>
            </w:r>
            <w:r>
              <w:t>: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FB0F97">
              <w:t>TWAIN</w:t>
            </w:r>
            <w:r>
              <w:t>: да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FB0F97">
              <w:lastRenderedPageBreak/>
              <w:t>WIA</w:t>
            </w:r>
            <w:r>
              <w:t>: да</w:t>
            </w:r>
          </w:p>
          <w:p w:rsidR="006B7598" w:rsidRPr="00FB0F97" w:rsidRDefault="006B7598" w:rsidP="006B7598">
            <w:pPr>
              <w:tabs>
                <w:tab w:val="left" w:pos="317"/>
              </w:tabs>
              <w:jc w:val="both"/>
            </w:pPr>
            <w:r w:rsidRPr="00FB0F97">
              <w:t>ICA</w:t>
            </w:r>
            <w:r>
              <w:t>: да</w:t>
            </w:r>
          </w:p>
          <w:p w:rsidR="006B7598" w:rsidRPr="00FB0F97" w:rsidRDefault="006B7598" w:rsidP="006B7598">
            <w:pPr>
              <w:tabs>
                <w:tab w:val="left" w:pos="317"/>
              </w:tabs>
              <w:jc w:val="both"/>
            </w:pPr>
            <w:r w:rsidRPr="00FB0F97">
              <w:t>Сканирование в электронное сообщение</w:t>
            </w:r>
            <w:r>
              <w:t>:</w:t>
            </w:r>
          </w:p>
          <w:p w:rsidR="006B7598" w:rsidRPr="00FB0F97" w:rsidRDefault="006B7598" w:rsidP="006B7598">
            <w:pPr>
              <w:tabs>
                <w:tab w:val="left" w:pos="317"/>
              </w:tabs>
              <w:jc w:val="both"/>
            </w:pPr>
            <w:r w:rsidRPr="00FB0F97">
              <w:t>TIFF / JPEG / PDF / сжатый PDF / PDF с возможностью поиска</w:t>
            </w:r>
            <w:r>
              <w:t>: да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FB0F97">
              <w:t>Сканирование с отправкой в облачные сервисы</w:t>
            </w:r>
            <w:r>
              <w:t xml:space="preserve"> в форматах </w:t>
            </w:r>
            <w:r w:rsidRPr="00FB0F97">
              <w:t>TIFF/JPEG/PDF/PNG</w:t>
            </w:r>
            <w:r>
              <w:t>: да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32291F">
              <w:t>Сканирование на USB-накопитель</w:t>
            </w:r>
            <w:r>
              <w:t>: да</w:t>
            </w:r>
          </w:p>
          <w:p w:rsidR="006B7598" w:rsidRDefault="006B7598" w:rsidP="006B7598">
            <w:pPr>
              <w:tabs>
                <w:tab w:val="left" w:pos="317"/>
              </w:tabs>
              <w:jc w:val="both"/>
            </w:pPr>
            <w:r w:rsidRPr="0032291F">
              <w:t>Сканирование на FTP</w:t>
            </w:r>
            <w:r>
              <w:t>: да</w:t>
            </w:r>
          </w:p>
          <w:p w:rsidR="00A01710" w:rsidRDefault="00A01710" w:rsidP="006B7598">
            <w:pPr>
              <w:tabs>
                <w:tab w:val="left" w:pos="317"/>
              </w:tabs>
              <w:jc w:val="both"/>
            </w:pPr>
          </w:p>
          <w:p w:rsidR="006B7598" w:rsidRDefault="006B7598" w:rsidP="006B7598">
            <w:pPr>
              <w:pStyle w:val="ac"/>
              <w:numPr>
                <w:ilvl w:val="0"/>
                <w:numId w:val="32"/>
              </w:numPr>
              <w:tabs>
                <w:tab w:val="left" w:pos="317"/>
              </w:tabs>
              <w:suppressAutoHyphens w:val="0"/>
              <w:jc w:val="both"/>
              <w:rPr>
                <w:b/>
              </w:rPr>
            </w:pPr>
            <w:r w:rsidRPr="00156A29">
              <w:rPr>
                <w:b/>
              </w:rPr>
              <w:t>Расходные материалы (входят в комплект поставки вместе с каждым устройством):</w:t>
            </w:r>
          </w:p>
          <w:p w:rsidR="006B7598" w:rsidRPr="00C62570" w:rsidRDefault="006B7598" w:rsidP="006B7598">
            <w:pPr>
              <w:tabs>
                <w:tab w:val="left" w:pos="317"/>
              </w:tabs>
              <w:jc w:val="both"/>
            </w:pPr>
            <w:r w:rsidRPr="00C62570">
              <w:t>Картридж стартовый (с чипом, входит в комплект поставки с завода-изготовителя) – 1 шт.</w:t>
            </w:r>
          </w:p>
          <w:p w:rsidR="006B7598" w:rsidRPr="00C62570" w:rsidRDefault="006B7598" w:rsidP="006B7598">
            <w:pPr>
              <w:tabs>
                <w:tab w:val="left" w:pos="317"/>
              </w:tabs>
              <w:jc w:val="both"/>
            </w:pPr>
            <w:bookmarkStart w:id="0" w:name="_GoBack"/>
            <w:bookmarkEnd w:id="0"/>
            <w:r w:rsidRPr="00C62570">
              <w:t>Кабель соединительный:</w:t>
            </w:r>
          </w:p>
          <w:p w:rsidR="006B7598" w:rsidRPr="00C62570" w:rsidRDefault="006B7598" w:rsidP="006B7598">
            <w:pPr>
              <w:tabs>
                <w:tab w:val="left" w:pos="317"/>
              </w:tabs>
              <w:jc w:val="both"/>
            </w:pPr>
            <w:r w:rsidRPr="00C62570">
              <w:t>Разъем 1: USB 2.0 A</w:t>
            </w:r>
          </w:p>
          <w:p w:rsidR="006B7598" w:rsidRPr="00C62570" w:rsidRDefault="006B7598" w:rsidP="006B7598">
            <w:pPr>
              <w:tabs>
                <w:tab w:val="left" w:pos="317"/>
              </w:tabs>
              <w:jc w:val="both"/>
            </w:pPr>
            <w:r w:rsidRPr="00C62570">
              <w:t>Разъем 2: USB 2.0 B</w:t>
            </w:r>
          </w:p>
          <w:p w:rsidR="006B7598" w:rsidRPr="00C62570" w:rsidRDefault="006B7598" w:rsidP="006B7598">
            <w:pPr>
              <w:tabs>
                <w:tab w:val="left" w:pos="317"/>
              </w:tabs>
              <w:jc w:val="both"/>
            </w:pPr>
            <w:r w:rsidRPr="00C62570">
              <w:t xml:space="preserve">Вид разъема 1: </w:t>
            </w:r>
            <w:proofErr w:type="spellStart"/>
            <w:r w:rsidRPr="00C62570">
              <w:t>Male</w:t>
            </w:r>
            <w:proofErr w:type="spellEnd"/>
          </w:p>
          <w:p w:rsidR="006B7598" w:rsidRPr="00C62570" w:rsidRDefault="006B7598" w:rsidP="006B7598">
            <w:pPr>
              <w:tabs>
                <w:tab w:val="left" w:pos="317"/>
              </w:tabs>
              <w:jc w:val="both"/>
            </w:pPr>
            <w:r w:rsidRPr="00C62570">
              <w:t xml:space="preserve">Вид разъема 2: </w:t>
            </w:r>
            <w:proofErr w:type="spellStart"/>
            <w:r w:rsidRPr="00C62570">
              <w:t>Male</w:t>
            </w:r>
            <w:proofErr w:type="spellEnd"/>
          </w:p>
          <w:p w:rsidR="004F1A91" w:rsidRDefault="006B7598" w:rsidP="006B7598">
            <w:pPr>
              <w:jc w:val="both"/>
            </w:pPr>
            <w:r w:rsidRPr="00C62570">
              <w:t xml:space="preserve">Длина кабеля </w:t>
            </w:r>
            <w:r w:rsidR="008C6123">
              <w:t xml:space="preserve">не менее </w:t>
            </w:r>
            <w:r w:rsidRPr="00C62570">
              <w:t>1.8</w:t>
            </w:r>
            <w:r w:rsidR="008C6123">
              <w:t xml:space="preserve"> </w:t>
            </w:r>
            <w:r w:rsidRPr="00C62570">
              <w:t>м.</w:t>
            </w:r>
          </w:p>
        </w:tc>
        <w:tc>
          <w:tcPr>
            <w:tcW w:w="843" w:type="dxa"/>
          </w:tcPr>
          <w:p w:rsidR="004F1A91" w:rsidRPr="006B7598" w:rsidRDefault="006B7598" w:rsidP="000B596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100</w:t>
            </w:r>
          </w:p>
        </w:tc>
      </w:tr>
    </w:tbl>
    <w:p w:rsidR="000B5962" w:rsidRDefault="000B5962" w:rsidP="006C295F">
      <w:pPr>
        <w:pStyle w:val="-3"/>
        <w:tabs>
          <w:tab w:val="clear" w:pos="1701"/>
          <w:tab w:val="left" w:pos="426"/>
        </w:tabs>
        <w:spacing w:line="276" w:lineRule="auto"/>
        <w:rPr>
          <w:b/>
          <w:bCs/>
          <w:color w:val="000000"/>
          <w:sz w:val="24"/>
        </w:rPr>
      </w:pPr>
    </w:p>
    <w:p w:rsidR="00E7025E" w:rsidRPr="008C6123" w:rsidRDefault="00024743" w:rsidP="008C6123">
      <w:pPr>
        <w:pStyle w:val="-3"/>
        <w:numPr>
          <w:ilvl w:val="0"/>
          <w:numId w:val="10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8C6123">
        <w:rPr>
          <w:b/>
          <w:bCs/>
          <w:color w:val="000000"/>
          <w:sz w:val="24"/>
        </w:rPr>
        <w:lastRenderedPageBreak/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8C6123">
        <w:rPr>
          <w:b/>
          <w:bCs/>
          <w:color w:val="000000"/>
          <w:sz w:val="24"/>
        </w:rPr>
        <w:t>:</w:t>
      </w:r>
      <w:r w:rsidRPr="008C6123">
        <w:rPr>
          <w:b/>
          <w:bCs/>
          <w:color w:val="000000"/>
          <w:sz w:val="24"/>
        </w:rPr>
        <w:t xml:space="preserve"> </w:t>
      </w:r>
      <w:r w:rsidRPr="008C6123">
        <w:rPr>
          <w:bCs/>
          <w:color w:val="000000"/>
          <w:sz w:val="24"/>
        </w:rPr>
        <w:t>отсутствуют.</w:t>
      </w:r>
    </w:p>
    <w:p w:rsidR="008C6123" w:rsidRDefault="00024743" w:rsidP="008C6123">
      <w:pPr>
        <w:pStyle w:val="-3"/>
        <w:numPr>
          <w:ilvl w:val="0"/>
          <w:numId w:val="10"/>
        </w:numPr>
        <w:tabs>
          <w:tab w:val="left" w:pos="426"/>
        </w:tabs>
        <w:spacing w:line="276" w:lineRule="auto"/>
        <w:rPr>
          <w:sz w:val="24"/>
        </w:rPr>
      </w:pPr>
      <w:r w:rsidRPr="0054391A">
        <w:rPr>
          <w:b/>
          <w:bCs/>
          <w:color w:val="000000"/>
          <w:sz w:val="24"/>
        </w:rPr>
        <w:t>Послепродажное обслуживание (наличие в регионе эксплуатации сервисных центров, сроки гарантии, периодичность технического обслуживания и т.п.</w:t>
      </w:r>
      <w:proofErr w:type="gramStart"/>
      <w:r w:rsidRPr="0054391A">
        <w:rPr>
          <w:b/>
          <w:bCs/>
          <w:color w:val="000000"/>
          <w:sz w:val="24"/>
        </w:rPr>
        <w:t xml:space="preserve">) </w:t>
      </w:r>
      <w:r w:rsidR="008C6123">
        <w:rPr>
          <w:b/>
          <w:bCs/>
          <w:color w:val="000000"/>
          <w:sz w:val="24"/>
        </w:rPr>
        <w:t>:</w:t>
      </w:r>
      <w:proofErr w:type="gramEnd"/>
      <w:r w:rsidRPr="0054391A">
        <w:rPr>
          <w:b/>
          <w:bCs/>
          <w:color w:val="000000"/>
          <w:sz w:val="24"/>
        </w:rPr>
        <w:t xml:space="preserve"> </w:t>
      </w:r>
      <w:r w:rsidR="008C6123">
        <w:rPr>
          <w:sz w:val="24"/>
        </w:rPr>
        <w:t xml:space="preserve">МТР </w:t>
      </w:r>
      <w:r w:rsidR="008C6123" w:rsidRPr="00E43DB3">
        <w:rPr>
          <w:sz w:val="24"/>
        </w:rPr>
        <w:t>должен сопровождат</w:t>
      </w:r>
      <w:r w:rsidR="008C6123">
        <w:rPr>
          <w:sz w:val="24"/>
        </w:rPr>
        <w:t>ь</w:t>
      </w:r>
      <w:r w:rsidR="008C6123" w:rsidRPr="00E43DB3">
        <w:rPr>
          <w:sz w:val="24"/>
        </w:rPr>
        <w:t>ся гарантийным талоном</w:t>
      </w:r>
      <w:r w:rsidR="008C6123">
        <w:rPr>
          <w:sz w:val="24"/>
        </w:rPr>
        <w:t xml:space="preserve"> </w:t>
      </w:r>
      <w:r w:rsidR="008C6123" w:rsidRPr="00E43DB3">
        <w:rPr>
          <w:sz w:val="24"/>
        </w:rPr>
        <w:t>(на русском языке).</w:t>
      </w:r>
      <w:r w:rsidR="008C6123">
        <w:rPr>
          <w:sz w:val="24"/>
        </w:rPr>
        <w:t xml:space="preserve"> </w:t>
      </w:r>
      <w:r w:rsidR="008C6123" w:rsidRPr="008C6123">
        <w:rPr>
          <w:sz w:val="24"/>
        </w:rPr>
        <w:t xml:space="preserve">Гарантийные сроки, на поставляемые </w:t>
      </w:r>
      <w:r w:rsidR="008C6123">
        <w:rPr>
          <w:sz w:val="24"/>
        </w:rPr>
        <w:t>МТР</w:t>
      </w:r>
      <w:r w:rsidR="008C6123" w:rsidRPr="008C6123">
        <w:rPr>
          <w:sz w:val="24"/>
        </w:rPr>
        <w:t xml:space="preserve">, должны составлять 24 (Двадцать четыре) месяца с момента поставки </w:t>
      </w:r>
      <w:r w:rsidR="008C6123">
        <w:rPr>
          <w:sz w:val="24"/>
        </w:rPr>
        <w:t>МТР на склад</w:t>
      </w:r>
      <w:r w:rsidR="008C6123" w:rsidRPr="008C6123">
        <w:rPr>
          <w:sz w:val="24"/>
        </w:rPr>
        <w:t>.</w:t>
      </w:r>
    </w:p>
    <w:p w:rsidR="008C6123" w:rsidRPr="008C6123" w:rsidRDefault="008C6123" w:rsidP="008C6123">
      <w:pPr>
        <w:pStyle w:val="-3"/>
        <w:tabs>
          <w:tab w:val="clear" w:pos="1701"/>
          <w:tab w:val="left" w:pos="426"/>
        </w:tabs>
        <w:spacing w:line="276" w:lineRule="auto"/>
        <w:ind w:left="360" w:firstLine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Pr="008C6123">
        <w:rPr>
          <w:sz w:val="24"/>
        </w:rPr>
        <w:t>По</w:t>
      </w:r>
      <w:r>
        <w:rPr>
          <w:sz w:val="24"/>
        </w:rPr>
        <w:t>рядок гарантийного обслуживания:</w:t>
      </w:r>
    </w:p>
    <w:p w:rsidR="008C6123" w:rsidRPr="008C6123" w:rsidRDefault="008C6123" w:rsidP="008C6123">
      <w:pPr>
        <w:pStyle w:val="-3"/>
        <w:numPr>
          <w:ilvl w:val="0"/>
          <w:numId w:val="41"/>
        </w:numPr>
        <w:tabs>
          <w:tab w:val="left" w:pos="426"/>
        </w:tabs>
        <w:spacing w:line="276" w:lineRule="auto"/>
        <w:rPr>
          <w:sz w:val="24"/>
        </w:rPr>
      </w:pPr>
      <w:r w:rsidRPr="008C6123">
        <w:rPr>
          <w:sz w:val="24"/>
        </w:rPr>
        <w:t>При наступлении гарантийного случая Поставщик обязан в течение 5 дней с даты получения обращения Заказчика ответить и принять меры по урегулированию претензий по качеству Товара.</w:t>
      </w:r>
    </w:p>
    <w:p w:rsidR="008C6123" w:rsidRPr="008C6123" w:rsidRDefault="008C6123" w:rsidP="008C6123">
      <w:pPr>
        <w:pStyle w:val="-3"/>
        <w:numPr>
          <w:ilvl w:val="0"/>
          <w:numId w:val="41"/>
        </w:numPr>
        <w:tabs>
          <w:tab w:val="left" w:pos="426"/>
        </w:tabs>
        <w:spacing w:line="276" w:lineRule="auto"/>
        <w:rPr>
          <w:sz w:val="24"/>
        </w:rPr>
      </w:pPr>
      <w:r w:rsidRPr="008C6123">
        <w:rPr>
          <w:sz w:val="24"/>
        </w:rPr>
        <w:t>Сроки ремонта (замены), вышедших из строя товаров при наступлении гарантийного случая, составляют не более 30 (Тридцати) календарных дней.</w:t>
      </w:r>
    </w:p>
    <w:p w:rsidR="008C6123" w:rsidRPr="008C6123" w:rsidRDefault="008C6123" w:rsidP="008C6123">
      <w:pPr>
        <w:pStyle w:val="-3"/>
        <w:numPr>
          <w:ilvl w:val="0"/>
          <w:numId w:val="41"/>
        </w:numPr>
        <w:tabs>
          <w:tab w:val="left" w:pos="426"/>
        </w:tabs>
        <w:spacing w:line="276" w:lineRule="auto"/>
        <w:rPr>
          <w:sz w:val="24"/>
        </w:rPr>
      </w:pPr>
      <w:r w:rsidRPr="008C6123">
        <w:rPr>
          <w:sz w:val="24"/>
        </w:rPr>
        <w:t>При выходе какого-либо товара из строя в период гарантийного обслуживания, поставщик обязуется предоставить аналогичный товар на подмену, на срок проведения Поставщиком ремонтных работ.</w:t>
      </w:r>
    </w:p>
    <w:p w:rsidR="00024743" w:rsidRPr="00611A76" w:rsidRDefault="00024743" w:rsidP="007C6472">
      <w:pPr>
        <w:pStyle w:val="-3"/>
        <w:numPr>
          <w:ilvl w:val="0"/>
          <w:numId w:val="10"/>
        </w:numPr>
        <w:tabs>
          <w:tab w:val="left" w:pos="426"/>
        </w:tabs>
        <w:spacing w:line="276" w:lineRule="auto"/>
        <w:rPr>
          <w:bCs/>
          <w:color w:val="000000"/>
          <w:sz w:val="24"/>
        </w:rPr>
      </w:pPr>
      <w:r w:rsidRPr="00611A76">
        <w:rPr>
          <w:b/>
          <w:bCs/>
          <w:color w:val="000000"/>
          <w:sz w:val="24"/>
        </w:rPr>
        <w:t>Предпочтительный срок (дата, период) поставки МТР / вы</w:t>
      </w:r>
      <w:r w:rsidR="008C6123">
        <w:rPr>
          <w:b/>
          <w:bCs/>
          <w:color w:val="000000"/>
          <w:sz w:val="24"/>
        </w:rPr>
        <w:t xml:space="preserve">полнения работ / оказания услуг: </w:t>
      </w:r>
      <w:r w:rsidR="002D425A">
        <w:rPr>
          <w:bCs/>
          <w:color w:val="000000"/>
          <w:sz w:val="24"/>
        </w:rPr>
        <w:t>В течение 30 календарных дней с момента заключения договора</w:t>
      </w:r>
      <w:r w:rsidR="00611A76" w:rsidRPr="00611A76">
        <w:rPr>
          <w:bCs/>
          <w:color w:val="000000"/>
          <w:sz w:val="24"/>
        </w:rPr>
        <w:t>.</w:t>
      </w:r>
    </w:p>
    <w:p w:rsidR="00024743" w:rsidRPr="00024743" w:rsidRDefault="00024743" w:rsidP="00E7025E">
      <w:pPr>
        <w:pStyle w:val="-3"/>
        <w:numPr>
          <w:ilvl w:val="0"/>
          <w:numId w:val="10"/>
        </w:numPr>
        <w:tabs>
          <w:tab w:val="left" w:pos="426"/>
        </w:tabs>
        <w:spacing w:line="276" w:lineRule="auto"/>
        <w:rPr>
          <w:b/>
          <w:bCs/>
          <w:color w:val="000000"/>
          <w:sz w:val="24"/>
        </w:rPr>
      </w:pPr>
      <w:r w:rsidRPr="00024743">
        <w:rPr>
          <w:b/>
          <w:bCs/>
          <w:color w:val="000000"/>
          <w:sz w:val="24"/>
        </w:rPr>
        <w:t>Место (указывается регион / если целесообразно указать адрес, то указывается адрес) поставки МТР / выполнения работ / оказания услуг</w:t>
      </w:r>
      <w:r>
        <w:rPr>
          <w:b/>
          <w:bCs/>
          <w:color w:val="000000"/>
          <w:sz w:val="24"/>
        </w:rPr>
        <w:t xml:space="preserve">: </w:t>
      </w:r>
      <w:r w:rsidR="005C2CB6" w:rsidRPr="00674E01">
        <w:rPr>
          <w:sz w:val="24"/>
        </w:rPr>
        <w:t>Республика Марий Эл, г. Йошкар-Ола, ул. Суворова, дом № 26</w:t>
      </w:r>
      <w:r w:rsidR="005C2CB6">
        <w:rPr>
          <w:sz w:val="24"/>
        </w:rPr>
        <w:t>.</w:t>
      </w:r>
    </w:p>
    <w:p w:rsidR="00024743" w:rsidRPr="000B5962" w:rsidRDefault="00024743" w:rsidP="00E7025E">
      <w:pPr>
        <w:pStyle w:val="-3"/>
        <w:numPr>
          <w:ilvl w:val="0"/>
          <w:numId w:val="10"/>
        </w:numPr>
        <w:tabs>
          <w:tab w:val="left" w:pos="426"/>
        </w:tabs>
        <w:spacing w:line="276" w:lineRule="auto"/>
        <w:rPr>
          <w:b/>
          <w:sz w:val="24"/>
        </w:rPr>
      </w:pPr>
      <w:r w:rsidRPr="00024743">
        <w:rPr>
          <w:b/>
          <w:bCs/>
          <w:color w:val="000000"/>
          <w:sz w:val="24"/>
        </w:rPr>
        <w:t>Иное</w:t>
      </w:r>
      <w:r>
        <w:rPr>
          <w:sz w:val="22"/>
          <w:szCs w:val="22"/>
        </w:rPr>
        <w:t xml:space="preserve"> –</w:t>
      </w:r>
      <w:r w:rsidR="002B68F5">
        <w:rPr>
          <w:b/>
        </w:rPr>
        <w:t xml:space="preserve"> </w:t>
      </w:r>
      <w:r w:rsidR="00E15928">
        <w:rPr>
          <w:sz w:val="24"/>
        </w:rPr>
        <w:t>отсутствует.</w:t>
      </w:r>
      <w:r w:rsidR="002B68F5">
        <w:rPr>
          <w:sz w:val="24"/>
        </w:rPr>
        <w:t xml:space="preserve"> </w:t>
      </w:r>
    </w:p>
    <w:sectPr w:rsidR="00024743" w:rsidRPr="000B5962" w:rsidSect="005205D3">
      <w:footerReference w:type="default" r:id="rId8"/>
      <w:headerReference w:type="first" r:id="rId9"/>
      <w:pgSz w:w="11906" w:h="16838"/>
      <w:pgMar w:top="678" w:right="851" w:bottom="1134" w:left="709" w:header="709" w:footer="10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0366FF" w16cid:durableId="20C8D66C"/>
  <w16cid:commentId w16cid:paraId="22931928" w16cid:durableId="20C8D66D"/>
  <w16cid:commentId w16cid:paraId="0038E92E" w16cid:durableId="20C8D66E"/>
  <w16cid:commentId w16cid:paraId="22562E6E" w16cid:durableId="20C8D66F"/>
  <w16cid:commentId w16cid:paraId="5F3FE596" w16cid:durableId="20C8D8AA"/>
  <w16cid:commentId w16cid:paraId="3157997D" w16cid:durableId="20C8D670"/>
  <w16cid:commentId w16cid:paraId="08A81CC4" w16cid:durableId="20C8D67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7EB5" w:rsidRDefault="00477EB5" w:rsidP="00165A8C">
      <w:r>
        <w:separator/>
      </w:r>
    </w:p>
  </w:endnote>
  <w:endnote w:type="continuationSeparator" w:id="0">
    <w:p w:rsidR="00477EB5" w:rsidRDefault="00477EB5" w:rsidP="0016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1262516"/>
    </w:sdtPr>
    <w:sdtEndPr/>
    <w:sdtContent>
      <w:p w:rsidR="00371ABA" w:rsidRDefault="009D403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5B9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71ABA" w:rsidRDefault="00371AB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7EB5" w:rsidRDefault="00477EB5" w:rsidP="00165A8C">
      <w:r>
        <w:separator/>
      </w:r>
    </w:p>
  </w:footnote>
  <w:footnote w:type="continuationSeparator" w:id="0">
    <w:p w:rsidR="00477EB5" w:rsidRDefault="00477EB5" w:rsidP="00165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D63" w:rsidRDefault="002A4D63" w:rsidP="002A4D63">
    <w:r>
      <w:t xml:space="preserve">                                                       Приложение №3 к закупочной документации _Техническое задание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2837861"/>
    <w:multiLevelType w:val="multilevel"/>
    <w:tmpl w:val="DE0C195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3806A32"/>
    <w:multiLevelType w:val="hybridMultilevel"/>
    <w:tmpl w:val="892A815E"/>
    <w:lvl w:ilvl="0" w:tplc="7ECAAE5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472472"/>
    <w:multiLevelType w:val="hybridMultilevel"/>
    <w:tmpl w:val="D69A6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C038D"/>
    <w:multiLevelType w:val="hybridMultilevel"/>
    <w:tmpl w:val="E9F4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922FB"/>
    <w:multiLevelType w:val="hybridMultilevel"/>
    <w:tmpl w:val="57F83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6F5EC9"/>
    <w:multiLevelType w:val="hybridMultilevel"/>
    <w:tmpl w:val="40686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B93A7E"/>
    <w:multiLevelType w:val="hybridMultilevel"/>
    <w:tmpl w:val="43F6CB2C"/>
    <w:lvl w:ilvl="0" w:tplc="F83803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1C85354"/>
    <w:multiLevelType w:val="hybridMultilevel"/>
    <w:tmpl w:val="0D3E6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F5084F"/>
    <w:multiLevelType w:val="hybridMultilevel"/>
    <w:tmpl w:val="D4541C18"/>
    <w:lvl w:ilvl="0" w:tplc="06EA9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AC9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B6C5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CA8B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E22A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C8D8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1812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676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BE4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0D5284"/>
    <w:multiLevelType w:val="hybridMultilevel"/>
    <w:tmpl w:val="AF201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5129D2"/>
    <w:multiLevelType w:val="hybridMultilevel"/>
    <w:tmpl w:val="12106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B55A11"/>
    <w:multiLevelType w:val="hybridMultilevel"/>
    <w:tmpl w:val="2020C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9A68C3"/>
    <w:multiLevelType w:val="hybridMultilevel"/>
    <w:tmpl w:val="62663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8448E"/>
    <w:multiLevelType w:val="hybridMultilevel"/>
    <w:tmpl w:val="331E5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401F3E"/>
    <w:multiLevelType w:val="hybridMultilevel"/>
    <w:tmpl w:val="74BA845E"/>
    <w:lvl w:ilvl="0" w:tplc="F83803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33E0C74"/>
    <w:multiLevelType w:val="hybridMultilevel"/>
    <w:tmpl w:val="C2F48EC8"/>
    <w:lvl w:ilvl="0" w:tplc="0419000D">
      <w:start w:val="1"/>
      <w:numFmt w:val="bullet"/>
      <w:lvlText w:val=""/>
      <w:lvlJc w:val="left"/>
      <w:pPr>
        <w:ind w:left="11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7">
    <w:nsid w:val="401F2F75"/>
    <w:multiLevelType w:val="hybridMultilevel"/>
    <w:tmpl w:val="BADE85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0BB7EB8"/>
    <w:multiLevelType w:val="hybridMultilevel"/>
    <w:tmpl w:val="075230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34D29E3"/>
    <w:multiLevelType w:val="hybridMultilevel"/>
    <w:tmpl w:val="2AE4D7DE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43FF402C"/>
    <w:multiLevelType w:val="hybridMultilevel"/>
    <w:tmpl w:val="11E49C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8F5FA0"/>
    <w:multiLevelType w:val="hybridMultilevel"/>
    <w:tmpl w:val="5C4EB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EC0BD4"/>
    <w:multiLevelType w:val="hybridMultilevel"/>
    <w:tmpl w:val="4E849A60"/>
    <w:lvl w:ilvl="0" w:tplc="481855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BBE7AE6"/>
    <w:multiLevelType w:val="hybridMultilevel"/>
    <w:tmpl w:val="9DC2A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754394"/>
    <w:multiLevelType w:val="hybridMultilevel"/>
    <w:tmpl w:val="8C4A8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87CE3"/>
    <w:multiLevelType w:val="hybridMultilevel"/>
    <w:tmpl w:val="EB76A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C210CF"/>
    <w:multiLevelType w:val="hybridMultilevel"/>
    <w:tmpl w:val="1FE4F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072C86"/>
    <w:multiLevelType w:val="hybridMultilevel"/>
    <w:tmpl w:val="7F10F02A"/>
    <w:lvl w:ilvl="0" w:tplc="0C3EF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3C2B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40FC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2BE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A2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6E0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DC9F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F8ED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10AE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006E1F"/>
    <w:multiLevelType w:val="hybridMultilevel"/>
    <w:tmpl w:val="8D768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5D72D8"/>
    <w:multiLevelType w:val="hybridMultilevel"/>
    <w:tmpl w:val="29482A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3004A5D"/>
    <w:multiLevelType w:val="hybridMultilevel"/>
    <w:tmpl w:val="FA30A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095E97"/>
    <w:multiLevelType w:val="hybridMultilevel"/>
    <w:tmpl w:val="3E268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0E777F"/>
    <w:multiLevelType w:val="hybridMultilevel"/>
    <w:tmpl w:val="72E4E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CB786F"/>
    <w:multiLevelType w:val="hybridMultilevel"/>
    <w:tmpl w:val="2E6AE1F0"/>
    <w:lvl w:ilvl="0" w:tplc="356A71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7C34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8E5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038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B24BC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9C57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70A2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BA71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0CB0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1B1C90"/>
    <w:multiLevelType w:val="hybridMultilevel"/>
    <w:tmpl w:val="04047D06"/>
    <w:lvl w:ilvl="0" w:tplc="D5B4DD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0875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B844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6E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1CF0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C842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42C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BA49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B477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8A6F9D"/>
    <w:multiLevelType w:val="hybridMultilevel"/>
    <w:tmpl w:val="E604C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AA01CC"/>
    <w:multiLevelType w:val="hybridMultilevel"/>
    <w:tmpl w:val="EF80B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C75DE4"/>
    <w:multiLevelType w:val="multilevel"/>
    <w:tmpl w:val="1D5EE55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8B62B22"/>
    <w:multiLevelType w:val="hybridMultilevel"/>
    <w:tmpl w:val="BAD649CC"/>
    <w:lvl w:ilvl="0" w:tplc="2160A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D284376"/>
    <w:multiLevelType w:val="hybridMultilevel"/>
    <w:tmpl w:val="375C1BBE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40">
    <w:nsid w:val="7DE6450C"/>
    <w:multiLevelType w:val="multilevel"/>
    <w:tmpl w:val="65781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8"/>
  </w:num>
  <w:num w:numId="2">
    <w:abstractNumId w:val="2"/>
  </w:num>
  <w:num w:numId="3">
    <w:abstractNumId w:val="24"/>
  </w:num>
  <w:num w:numId="4">
    <w:abstractNumId w:val="16"/>
  </w:num>
  <w:num w:numId="5">
    <w:abstractNumId w:val="20"/>
  </w:num>
  <w:num w:numId="6">
    <w:abstractNumId w:val="0"/>
  </w:num>
  <w:num w:numId="7">
    <w:abstractNumId w:val="40"/>
  </w:num>
  <w:num w:numId="8">
    <w:abstractNumId w:val="4"/>
  </w:num>
  <w:num w:numId="9">
    <w:abstractNumId w:val="22"/>
  </w:num>
  <w:num w:numId="10">
    <w:abstractNumId w:val="37"/>
  </w:num>
  <w:num w:numId="11">
    <w:abstractNumId w:val="19"/>
  </w:num>
  <w:num w:numId="12">
    <w:abstractNumId w:val="24"/>
  </w:num>
  <w:num w:numId="13">
    <w:abstractNumId w:val="1"/>
  </w:num>
  <w:num w:numId="14">
    <w:abstractNumId w:val="33"/>
  </w:num>
  <w:num w:numId="15">
    <w:abstractNumId w:val="34"/>
  </w:num>
  <w:num w:numId="16">
    <w:abstractNumId w:val="9"/>
  </w:num>
  <w:num w:numId="17">
    <w:abstractNumId w:val="27"/>
  </w:num>
  <w:num w:numId="18">
    <w:abstractNumId w:val="11"/>
  </w:num>
  <w:num w:numId="19">
    <w:abstractNumId w:val="12"/>
  </w:num>
  <w:num w:numId="20">
    <w:abstractNumId w:val="13"/>
  </w:num>
  <w:num w:numId="21">
    <w:abstractNumId w:val="17"/>
  </w:num>
  <w:num w:numId="22">
    <w:abstractNumId w:val="35"/>
  </w:num>
  <w:num w:numId="23">
    <w:abstractNumId w:val="29"/>
  </w:num>
  <w:num w:numId="24">
    <w:abstractNumId w:val="6"/>
  </w:num>
  <w:num w:numId="25">
    <w:abstractNumId w:val="8"/>
  </w:num>
  <w:num w:numId="26">
    <w:abstractNumId w:val="3"/>
  </w:num>
  <w:num w:numId="27">
    <w:abstractNumId w:val="25"/>
  </w:num>
  <w:num w:numId="28">
    <w:abstractNumId w:val="10"/>
  </w:num>
  <w:num w:numId="29">
    <w:abstractNumId w:val="26"/>
  </w:num>
  <w:num w:numId="30">
    <w:abstractNumId w:val="15"/>
  </w:num>
  <w:num w:numId="31">
    <w:abstractNumId w:val="7"/>
  </w:num>
  <w:num w:numId="32">
    <w:abstractNumId w:val="23"/>
  </w:num>
  <w:num w:numId="33">
    <w:abstractNumId w:val="31"/>
  </w:num>
  <w:num w:numId="34">
    <w:abstractNumId w:val="5"/>
  </w:num>
  <w:num w:numId="35">
    <w:abstractNumId w:val="30"/>
  </w:num>
  <w:num w:numId="36">
    <w:abstractNumId w:val="32"/>
  </w:num>
  <w:num w:numId="37">
    <w:abstractNumId w:val="36"/>
  </w:num>
  <w:num w:numId="38">
    <w:abstractNumId w:val="28"/>
  </w:num>
  <w:num w:numId="39">
    <w:abstractNumId w:val="14"/>
  </w:num>
  <w:num w:numId="40">
    <w:abstractNumId w:val="39"/>
  </w:num>
  <w:num w:numId="41">
    <w:abstractNumId w:val="18"/>
  </w:num>
  <w:num w:numId="42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45C"/>
    <w:rsid w:val="00014C15"/>
    <w:rsid w:val="00017E51"/>
    <w:rsid w:val="00020779"/>
    <w:rsid w:val="00024743"/>
    <w:rsid w:val="00026673"/>
    <w:rsid w:val="00030FAE"/>
    <w:rsid w:val="00040F1A"/>
    <w:rsid w:val="00043C66"/>
    <w:rsid w:val="00043F34"/>
    <w:rsid w:val="00047A9A"/>
    <w:rsid w:val="00053206"/>
    <w:rsid w:val="00057679"/>
    <w:rsid w:val="0007365C"/>
    <w:rsid w:val="0008644F"/>
    <w:rsid w:val="00092A6B"/>
    <w:rsid w:val="0009375C"/>
    <w:rsid w:val="000949A0"/>
    <w:rsid w:val="00096E3F"/>
    <w:rsid w:val="000A3F82"/>
    <w:rsid w:val="000B020F"/>
    <w:rsid w:val="000B0270"/>
    <w:rsid w:val="000B09B3"/>
    <w:rsid w:val="000B5962"/>
    <w:rsid w:val="000B7A54"/>
    <w:rsid w:val="000C0B5C"/>
    <w:rsid w:val="000C44F1"/>
    <w:rsid w:val="000C7CEF"/>
    <w:rsid w:val="000D0F74"/>
    <w:rsid w:val="000E399A"/>
    <w:rsid w:val="000E6BBF"/>
    <w:rsid w:val="001252F0"/>
    <w:rsid w:val="00132F08"/>
    <w:rsid w:val="001610EA"/>
    <w:rsid w:val="00161C62"/>
    <w:rsid w:val="00164F77"/>
    <w:rsid w:val="00165A8C"/>
    <w:rsid w:val="00167FB7"/>
    <w:rsid w:val="00174661"/>
    <w:rsid w:val="001903AB"/>
    <w:rsid w:val="001A5BAA"/>
    <w:rsid w:val="001C2665"/>
    <w:rsid w:val="001C719A"/>
    <w:rsid w:val="001D1A55"/>
    <w:rsid w:val="001D7307"/>
    <w:rsid w:val="001E0186"/>
    <w:rsid w:val="001E1829"/>
    <w:rsid w:val="001E5E40"/>
    <w:rsid w:val="001F2054"/>
    <w:rsid w:val="00202D17"/>
    <w:rsid w:val="0020795E"/>
    <w:rsid w:val="002079C1"/>
    <w:rsid w:val="0021513C"/>
    <w:rsid w:val="00216F1C"/>
    <w:rsid w:val="00224EC5"/>
    <w:rsid w:val="002379E8"/>
    <w:rsid w:val="002416E4"/>
    <w:rsid w:val="00256C58"/>
    <w:rsid w:val="0028393F"/>
    <w:rsid w:val="002852E8"/>
    <w:rsid w:val="0029787D"/>
    <w:rsid w:val="002A1EA3"/>
    <w:rsid w:val="002A4D63"/>
    <w:rsid w:val="002A57D6"/>
    <w:rsid w:val="002B0B26"/>
    <w:rsid w:val="002B0D4C"/>
    <w:rsid w:val="002B51B2"/>
    <w:rsid w:val="002B68F5"/>
    <w:rsid w:val="002C6004"/>
    <w:rsid w:val="002C66DA"/>
    <w:rsid w:val="002D425A"/>
    <w:rsid w:val="00330383"/>
    <w:rsid w:val="003356B0"/>
    <w:rsid w:val="00340F85"/>
    <w:rsid w:val="003438A9"/>
    <w:rsid w:val="00351BEE"/>
    <w:rsid w:val="0035709A"/>
    <w:rsid w:val="00364657"/>
    <w:rsid w:val="00367C63"/>
    <w:rsid w:val="00371ABA"/>
    <w:rsid w:val="00375594"/>
    <w:rsid w:val="003C7CA6"/>
    <w:rsid w:val="003F06AE"/>
    <w:rsid w:val="003F086A"/>
    <w:rsid w:val="003F5B93"/>
    <w:rsid w:val="00401C4A"/>
    <w:rsid w:val="0040278B"/>
    <w:rsid w:val="004055B9"/>
    <w:rsid w:val="0041292A"/>
    <w:rsid w:val="00415F06"/>
    <w:rsid w:val="00426DB3"/>
    <w:rsid w:val="00434CD4"/>
    <w:rsid w:val="00473482"/>
    <w:rsid w:val="00477EB5"/>
    <w:rsid w:val="00481BF8"/>
    <w:rsid w:val="004853D7"/>
    <w:rsid w:val="0048560E"/>
    <w:rsid w:val="0049100C"/>
    <w:rsid w:val="00492857"/>
    <w:rsid w:val="004B4B66"/>
    <w:rsid w:val="004C76FE"/>
    <w:rsid w:val="004D51C7"/>
    <w:rsid w:val="004F1A91"/>
    <w:rsid w:val="004F5857"/>
    <w:rsid w:val="004F6393"/>
    <w:rsid w:val="004F65BB"/>
    <w:rsid w:val="005110CF"/>
    <w:rsid w:val="005205D3"/>
    <w:rsid w:val="0054391A"/>
    <w:rsid w:val="00555BDD"/>
    <w:rsid w:val="0056229F"/>
    <w:rsid w:val="005806EF"/>
    <w:rsid w:val="00582A71"/>
    <w:rsid w:val="005903D0"/>
    <w:rsid w:val="005A07D7"/>
    <w:rsid w:val="005B180F"/>
    <w:rsid w:val="005C2CB6"/>
    <w:rsid w:val="005E1DFE"/>
    <w:rsid w:val="005E5DEA"/>
    <w:rsid w:val="005F666E"/>
    <w:rsid w:val="00606B28"/>
    <w:rsid w:val="00611A76"/>
    <w:rsid w:val="00617990"/>
    <w:rsid w:val="00621B39"/>
    <w:rsid w:val="00622356"/>
    <w:rsid w:val="006461F0"/>
    <w:rsid w:val="00650377"/>
    <w:rsid w:val="00683884"/>
    <w:rsid w:val="00691E07"/>
    <w:rsid w:val="00694B42"/>
    <w:rsid w:val="006A3211"/>
    <w:rsid w:val="006B4745"/>
    <w:rsid w:val="006B7598"/>
    <w:rsid w:val="006C295F"/>
    <w:rsid w:val="00715555"/>
    <w:rsid w:val="007218DF"/>
    <w:rsid w:val="00734142"/>
    <w:rsid w:val="007707B0"/>
    <w:rsid w:val="0077173B"/>
    <w:rsid w:val="00794139"/>
    <w:rsid w:val="0079612A"/>
    <w:rsid w:val="007B144C"/>
    <w:rsid w:val="007D51A5"/>
    <w:rsid w:val="007E0A76"/>
    <w:rsid w:val="007E1176"/>
    <w:rsid w:val="007E4E8A"/>
    <w:rsid w:val="007F03E2"/>
    <w:rsid w:val="0082698E"/>
    <w:rsid w:val="00840B97"/>
    <w:rsid w:val="008435D4"/>
    <w:rsid w:val="00853CE5"/>
    <w:rsid w:val="008663FD"/>
    <w:rsid w:val="00885A72"/>
    <w:rsid w:val="00885A8C"/>
    <w:rsid w:val="008A19C0"/>
    <w:rsid w:val="008B0ADD"/>
    <w:rsid w:val="008C6123"/>
    <w:rsid w:val="008C701A"/>
    <w:rsid w:val="00901A1B"/>
    <w:rsid w:val="00903FE7"/>
    <w:rsid w:val="00914D1E"/>
    <w:rsid w:val="00927DC0"/>
    <w:rsid w:val="00932E4F"/>
    <w:rsid w:val="00957613"/>
    <w:rsid w:val="009613E3"/>
    <w:rsid w:val="00970276"/>
    <w:rsid w:val="00983008"/>
    <w:rsid w:val="00993E9F"/>
    <w:rsid w:val="009C1307"/>
    <w:rsid w:val="009C460E"/>
    <w:rsid w:val="009C4DB7"/>
    <w:rsid w:val="009D3962"/>
    <w:rsid w:val="009D4033"/>
    <w:rsid w:val="009D60F1"/>
    <w:rsid w:val="009D6101"/>
    <w:rsid w:val="009E5E74"/>
    <w:rsid w:val="009E6BBB"/>
    <w:rsid w:val="009F1844"/>
    <w:rsid w:val="009F1A64"/>
    <w:rsid w:val="00A01710"/>
    <w:rsid w:val="00A01E4D"/>
    <w:rsid w:val="00A10D4A"/>
    <w:rsid w:val="00A1389D"/>
    <w:rsid w:val="00A1620D"/>
    <w:rsid w:val="00A32E56"/>
    <w:rsid w:val="00A52B07"/>
    <w:rsid w:val="00A62860"/>
    <w:rsid w:val="00AC02B3"/>
    <w:rsid w:val="00AE009A"/>
    <w:rsid w:val="00AF3051"/>
    <w:rsid w:val="00B037B8"/>
    <w:rsid w:val="00B431BD"/>
    <w:rsid w:val="00B54024"/>
    <w:rsid w:val="00B6555A"/>
    <w:rsid w:val="00B663E5"/>
    <w:rsid w:val="00B9469F"/>
    <w:rsid w:val="00BB4E52"/>
    <w:rsid w:val="00BC0CD9"/>
    <w:rsid w:val="00BD2046"/>
    <w:rsid w:val="00BE343E"/>
    <w:rsid w:val="00BF2197"/>
    <w:rsid w:val="00BF6B23"/>
    <w:rsid w:val="00C15178"/>
    <w:rsid w:val="00C15C2F"/>
    <w:rsid w:val="00C15EE9"/>
    <w:rsid w:val="00C23A58"/>
    <w:rsid w:val="00C25661"/>
    <w:rsid w:val="00C2620B"/>
    <w:rsid w:val="00C336DC"/>
    <w:rsid w:val="00C3720C"/>
    <w:rsid w:val="00C406C3"/>
    <w:rsid w:val="00C44FD6"/>
    <w:rsid w:val="00C54B6A"/>
    <w:rsid w:val="00C55ABD"/>
    <w:rsid w:val="00C63585"/>
    <w:rsid w:val="00C63F03"/>
    <w:rsid w:val="00C92DFC"/>
    <w:rsid w:val="00C95CE7"/>
    <w:rsid w:val="00CA1000"/>
    <w:rsid w:val="00CC79B3"/>
    <w:rsid w:val="00CD20B3"/>
    <w:rsid w:val="00CD55B2"/>
    <w:rsid w:val="00CE4215"/>
    <w:rsid w:val="00CE7388"/>
    <w:rsid w:val="00CE7F57"/>
    <w:rsid w:val="00D22C50"/>
    <w:rsid w:val="00D30066"/>
    <w:rsid w:val="00D4029B"/>
    <w:rsid w:val="00D410AF"/>
    <w:rsid w:val="00D46EC4"/>
    <w:rsid w:val="00D52E30"/>
    <w:rsid w:val="00D705FB"/>
    <w:rsid w:val="00D76FCE"/>
    <w:rsid w:val="00D96DF6"/>
    <w:rsid w:val="00DB6661"/>
    <w:rsid w:val="00DB6C84"/>
    <w:rsid w:val="00DB7C6F"/>
    <w:rsid w:val="00DD2EB0"/>
    <w:rsid w:val="00DD30EB"/>
    <w:rsid w:val="00DD7ECC"/>
    <w:rsid w:val="00DF0974"/>
    <w:rsid w:val="00E01DB6"/>
    <w:rsid w:val="00E05CD7"/>
    <w:rsid w:val="00E15928"/>
    <w:rsid w:val="00E25D77"/>
    <w:rsid w:val="00E3716C"/>
    <w:rsid w:val="00E7025E"/>
    <w:rsid w:val="00E95B41"/>
    <w:rsid w:val="00EC7903"/>
    <w:rsid w:val="00EE1115"/>
    <w:rsid w:val="00F10515"/>
    <w:rsid w:val="00F246F1"/>
    <w:rsid w:val="00F3145C"/>
    <w:rsid w:val="00F319BF"/>
    <w:rsid w:val="00F33AC7"/>
    <w:rsid w:val="00F401BD"/>
    <w:rsid w:val="00F44BA8"/>
    <w:rsid w:val="00F61211"/>
    <w:rsid w:val="00F74410"/>
    <w:rsid w:val="00F80C79"/>
    <w:rsid w:val="00FB7313"/>
    <w:rsid w:val="00FE381D"/>
    <w:rsid w:val="00FE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DBF9-5B69-4787-81DB-452072BD0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2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link w:val="30"/>
    <w:uiPriority w:val="9"/>
    <w:qFormat/>
    <w:rsid w:val="009613E3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314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3145C"/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5E1D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165A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165A8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165A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5A8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Hyperlink"/>
    <w:basedOn w:val="a0"/>
    <w:uiPriority w:val="99"/>
    <w:unhideWhenUsed/>
    <w:rsid w:val="00132F08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C719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C719A"/>
    <w:rPr>
      <w:rFonts w:ascii="Segoe UI" w:eastAsia="Times New Roman" w:hAnsi="Segoe UI" w:cs="Segoe UI"/>
      <w:sz w:val="18"/>
      <w:szCs w:val="18"/>
      <w:lang w:eastAsia="ar-SA"/>
    </w:rPr>
  </w:style>
  <w:style w:type="paragraph" w:styleId="ab">
    <w:name w:val="Revision"/>
    <w:hidden/>
    <w:uiPriority w:val="99"/>
    <w:semiHidden/>
    <w:rsid w:val="001C7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9613E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b-rubricator-listtitle-text">
    <w:name w:val="b-rubricator-list__title-text"/>
    <w:basedOn w:val="a0"/>
    <w:rsid w:val="009613E3"/>
  </w:style>
  <w:style w:type="paragraph" w:customStyle="1" w:styleId="b-listitem">
    <w:name w:val="b-list__item"/>
    <w:basedOn w:val="a"/>
    <w:rsid w:val="009613E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c">
    <w:name w:val="List Paragraph"/>
    <w:aliases w:val="SL_Абзац списка,Подпись рисунка,Bullet List,FooterText,numbered,List Paragraph"/>
    <w:basedOn w:val="a"/>
    <w:link w:val="ad"/>
    <w:uiPriority w:val="34"/>
    <w:qFormat/>
    <w:rsid w:val="00401C4A"/>
    <w:pPr>
      <w:ind w:left="720"/>
      <w:contextualSpacing/>
    </w:pPr>
  </w:style>
  <w:style w:type="paragraph" w:styleId="ae">
    <w:name w:val="Normal (Web)"/>
    <w:basedOn w:val="a"/>
    <w:uiPriority w:val="99"/>
    <w:semiHidden/>
    <w:unhideWhenUsed/>
    <w:rsid w:val="0009375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">
    <w:name w:val="annotation reference"/>
    <w:basedOn w:val="a0"/>
    <w:uiPriority w:val="99"/>
    <w:semiHidden/>
    <w:unhideWhenUsed/>
    <w:rsid w:val="0061799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17990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179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1799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1799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1">
    <w:name w:val="Обычный1"/>
    <w:rsid w:val="00375594"/>
    <w:pPr>
      <w:spacing w:after="0" w:line="240" w:lineRule="auto"/>
      <w:contextualSpacing/>
    </w:pPr>
    <w:rPr>
      <w:rFonts w:ascii="Times New Roman" w:eastAsia="Times New Roman" w:hAnsi="Times New Roman" w:cs="Times New Roman"/>
      <w:lang w:eastAsia="ru-RU"/>
    </w:rPr>
  </w:style>
  <w:style w:type="paragraph" w:styleId="af4">
    <w:name w:val="No Spacing"/>
    <w:uiPriority w:val="1"/>
    <w:qFormat/>
    <w:rsid w:val="00375594"/>
    <w:pPr>
      <w:spacing w:after="0" w:line="240" w:lineRule="auto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copyright-info">
    <w:name w:val="copyright-info"/>
    <w:basedOn w:val="a"/>
    <w:rsid w:val="001E0186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Normaltext">
    <w:name w:val="Normal text"/>
    <w:rsid w:val="00DB7C6F"/>
    <w:rPr>
      <w:sz w:val="20"/>
      <w:szCs w:val="20"/>
    </w:rPr>
  </w:style>
  <w:style w:type="character" w:customStyle="1" w:styleId="Heading">
    <w:name w:val="Heading"/>
    <w:uiPriority w:val="99"/>
    <w:rsid w:val="00026673"/>
    <w:rPr>
      <w:rFonts w:ascii="Calibri" w:eastAsia="Calibri" w:hAnsi="Calibri" w:cs="Calibri"/>
      <w:b/>
      <w:bCs/>
      <w:sz w:val="20"/>
      <w:szCs w:val="20"/>
      <w:lang w:val="ru-RU"/>
    </w:rPr>
  </w:style>
  <w:style w:type="paragraph" w:customStyle="1" w:styleId="ParagraphStyle">
    <w:name w:val="Paragraph Style"/>
    <w:rsid w:val="000266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"/>
    <w:link w:val="-30"/>
    <w:qFormat/>
    <w:rsid w:val="00F33AC7"/>
    <w:pPr>
      <w:tabs>
        <w:tab w:val="num" w:pos="1701"/>
      </w:tabs>
      <w:suppressAutoHyphens w:val="0"/>
      <w:spacing w:line="288" w:lineRule="auto"/>
      <w:ind w:firstLine="567"/>
      <w:jc w:val="both"/>
    </w:pPr>
    <w:rPr>
      <w:rFonts w:eastAsia="Calibri"/>
      <w:sz w:val="28"/>
      <w:lang w:eastAsia="ru-RU"/>
    </w:rPr>
  </w:style>
  <w:style w:type="character" w:customStyle="1" w:styleId="-30">
    <w:name w:val="Пункт-3 Знак"/>
    <w:link w:val="-3"/>
    <w:rsid w:val="00F33AC7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99">
    <w:name w:val="Стиль99"/>
    <w:basedOn w:val="a0"/>
    <w:uiPriority w:val="1"/>
    <w:rsid w:val="00F33AC7"/>
    <w:rPr>
      <w:sz w:val="24"/>
    </w:rPr>
  </w:style>
  <w:style w:type="character" w:customStyle="1" w:styleId="ad">
    <w:name w:val="Абзац списка Знак"/>
    <w:aliases w:val="SL_Абзац списка Знак,Подпись рисунка Знак,Bullet List Знак,FooterText Знак,numbered Знак,List Paragraph Знак"/>
    <w:link w:val="ac"/>
    <w:uiPriority w:val="34"/>
    <w:locked/>
    <w:rsid w:val="00E702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7E117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65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E4B15-E4AB-435B-AFAF-27D67D0FA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8546</TotalTime>
  <Pages>4</Pages>
  <Words>1084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V. Lobanov</dc:creator>
  <cp:lastModifiedBy>Окатьева Екатерина Николаевна</cp:lastModifiedBy>
  <cp:revision>24</cp:revision>
  <cp:lastPrinted>2024-07-19T04:58:00Z</cp:lastPrinted>
  <dcterms:created xsi:type="dcterms:W3CDTF">2024-03-25T08:30:00Z</dcterms:created>
  <dcterms:modified xsi:type="dcterms:W3CDTF">2024-07-29T08:40:00Z</dcterms:modified>
</cp:coreProperties>
</file>